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E56" w:rsidRDefault="008C49B0" w:rsidP="0039610B">
      <w:pPr>
        <w:sectPr w:rsidR="007B3E56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720"/>
          <w:docGrid w:type="lines" w:linePitch="312"/>
        </w:sectPr>
      </w:pPr>
      <w:r>
        <w:rPr>
          <w:noProof/>
        </w:rPr>
        <w:pict>
          <v:rect id="矩形 72" o:spid="_x0000_s1027" style="position:absolute;left:0;text-align:left;margin-left:61.5pt;margin-top:493.5pt;width:287.25pt;height:159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" stroked="f">
            <v:textbox inset="2.53997mm,,2.53997mm">
              <w:txbxContent>
                <w:p w:rsidR="001A0FEB" w:rsidRDefault="002D4EB1" w:rsidP="003B1922">
                  <w:pPr>
                    <w:jc w:val="center"/>
                    <w:rPr>
                      <w:rFonts w:eastAsia="黑体"/>
                      <w:sz w:val="18"/>
                    </w:rPr>
                  </w:pPr>
                  <w:r>
                    <w:rPr>
                      <w:rFonts w:eastAsia="黑体" w:hint="eastAsia"/>
                      <w:noProof/>
                      <w:sz w:val="18"/>
                    </w:rPr>
                    <w:drawing>
                      <wp:inline distT="0" distB="0" distL="0" distR="0" wp14:anchorId="650DF6C6" wp14:editId="63C0EBC9">
                        <wp:extent cx="1704975" cy="1333500"/>
                        <wp:effectExtent l="0" t="0" r="0" b="0"/>
                        <wp:docPr id="3" name="图片 3" descr="易仓科技LOGO上下组合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35" descr="易仓科技LOGO上下组合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A0FEB" w:rsidRDefault="001A0FEB" w:rsidP="003B1922">
                  <w:pPr>
                    <w:jc w:val="center"/>
                  </w:pPr>
                  <w:r>
                    <w:rPr>
                      <w:rFonts w:hint="eastAsia"/>
                    </w:rPr>
                    <w:t>Copyright 2016</w:t>
                  </w:r>
                  <w:r>
                    <w:rPr>
                      <w:rFonts w:eastAsia="黑体" w:hint="eastAsia"/>
                    </w:rPr>
                    <w:t>©</w:t>
                  </w:r>
                  <w:r>
                    <w:rPr>
                      <w:rFonts w:hint="eastAsia"/>
                    </w:rPr>
                    <w:t>深圳易仓科技有限公司</w:t>
                  </w:r>
                  <w:r>
                    <w:rPr>
                      <w:rFonts w:hint="eastAsia"/>
                    </w:rPr>
                    <w:t>.All Rights Reserved</w:t>
                  </w:r>
                </w:p>
                <w:p w:rsidR="001A0FEB" w:rsidRDefault="001A0FEB" w:rsidP="003B1922">
                  <w:pPr>
                    <w:ind w:firstLine="360"/>
                    <w:jc w:val="center"/>
                    <w:rPr>
                      <w:sz w:val="24"/>
                      <w:szCs w:val="32"/>
                    </w:rPr>
                  </w:pPr>
                  <w:proofErr w:type="gramStart"/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993300"/>
                      <w:sz w:val="18"/>
                      <w:szCs w:val="16"/>
                    </w:rPr>
                    <w:t>易仓软件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993300"/>
                      <w:sz w:val="18"/>
                      <w:szCs w:val="16"/>
                    </w:rPr>
                    <w:t>郑重声明： 机密文件请勿传播或转载!感谢支持!</w:t>
                  </w:r>
                </w:p>
                <w:p w:rsidR="001A0FEB" w:rsidRDefault="001A0FEB" w:rsidP="003B1922">
                  <w:pPr>
                    <w:ind w:firstLine="420"/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73" o:spid="_x0000_s1026" type="#_x0000_t202" style="position:absolute;left:0;text-align:left;margin-left:-66.85pt;margin-top:47.55pt;width:547.35pt;height:277.1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" filled="f" stroked="f">
            <v:textbox>
              <w:txbxContent>
                <w:p w:rsidR="001A0FEB" w:rsidRDefault="001A0FEB" w:rsidP="0039610B">
                  <w:pPr>
                    <w:jc w:val="center"/>
                    <w:rPr>
                      <w:rFonts w:ascii="微软雅黑" w:eastAsia="微软雅黑" w:hAnsi="微软雅黑" w:cs="微软雅黑"/>
                      <w:b/>
                      <w:bCs/>
                      <w:color w:val="4D4D4D"/>
                      <w:sz w:val="72"/>
                      <w:szCs w:val="72"/>
                    </w:rPr>
                  </w:pPr>
                  <w:proofErr w:type="gramStart"/>
                  <w:r w:rsidRPr="007B3E56">
                    <w:rPr>
                      <w:rFonts w:ascii="微软雅黑" w:eastAsia="微软雅黑" w:hAnsi="微软雅黑" w:cs="微软雅黑" w:hint="eastAsia"/>
                      <w:b/>
                      <w:bCs/>
                      <w:color w:val="4D4D4D"/>
                      <w:sz w:val="72"/>
                      <w:szCs w:val="72"/>
                    </w:rPr>
                    <w:t>易仓</w:t>
                  </w:r>
                  <w:proofErr w:type="gramEnd"/>
                  <w:r w:rsidR="009F7432">
                    <w:rPr>
                      <w:rFonts w:ascii="微软雅黑" w:eastAsia="微软雅黑" w:hAnsi="微软雅黑" w:cs="微软雅黑" w:hint="eastAsia"/>
                      <w:b/>
                      <w:bCs/>
                      <w:color w:val="4D4D4D"/>
                      <w:sz w:val="72"/>
                      <w:szCs w:val="72"/>
                    </w:rPr>
                    <w:t>-OMS</w:t>
                  </w:r>
                </w:p>
                <w:p w:rsidR="00B85225" w:rsidRPr="007B3E56" w:rsidRDefault="00B85225" w:rsidP="0039610B">
                  <w:pPr>
                    <w:jc w:val="center"/>
                    <w:rPr>
                      <w:rFonts w:ascii="微软雅黑" w:eastAsia="微软雅黑" w:hAnsi="微软雅黑" w:cs="微软雅黑"/>
                      <w:b/>
                      <w:bCs/>
                      <w:color w:val="4D4D4D"/>
                      <w:sz w:val="96"/>
                      <w:szCs w:val="96"/>
                    </w:rPr>
                  </w:pPr>
                  <w:proofErr w:type="gramStart"/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4D4D4D"/>
                      <w:sz w:val="72"/>
                      <w:szCs w:val="72"/>
                    </w:rPr>
                    <w:t>仓配管理系统</w:t>
                  </w:r>
                  <w:proofErr w:type="gramEnd"/>
                </w:p>
                <w:p w:rsidR="00783F9D" w:rsidRDefault="001A0FEB" w:rsidP="0039610B">
                  <w:pPr>
                    <w:jc w:val="center"/>
                    <w:rPr>
                      <w:rFonts w:ascii="微软雅黑" w:eastAsia="微软雅黑" w:hAnsi="微软雅黑" w:cs="微软雅黑"/>
                      <w:b/>
                      <w:bCs/>
                      <w:color w:val="4D4D4D"/>
                      <w:sz w:val="48"/>
                      <w:szCs w:val="48"/>
                    </w:rPr>
                  </w:pPr>
                  <w:r w:rsidRPr="007B3E56">
                    <w:rPr>
                      <w:rFonts w:ascii="微软雅黑" w:eastAsia="微软雅黑" w:hAnsi="微软雅黑" w:cs="微软雅黑" w:hint="eastAsia"/>
                      <w:b/>
                      <w:bCs/>
                      <w:color w:val="4D4D4D"/>
                      <w:sz w:val="48"/>
                      <w:szCs w:val="48"/>
                    </w:rPr>
                    <w:t>操作手册</w:t>
                  </w:r>
                </w:p>
                <w:p w:rsidR="001A0FEB" w:rsidRPr="00B85225" w:rsidRDefault="004901FB" w:rsidP="0039610B">
                  <w:pPr>
                    <w:jc w:val="center"/>
                    <w:rPr>
                      <w:rFonts w:ascii="微软雅黑" w:eastAsia="微软雅黑" w:hAnsi="微软雅黑" w:cs="微软雅黑"/>
                      <w:b/>
                      <w:bCs/>
                      <w:color w:val="4D4D4D"/>
                      <w:sz w:val="160"/>
                      <w:szCs w:val="160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color w:val="4D4D4D"/>
                      <w:sz w:val="48"/>
                      <w:szCs w:val="48"/>
                    </w:rPr>
                    <w:t>FBA模块</w:t>
                  </w:r>
                </w:p>
              </w:txbxContent>
            </v:textbox>
          </v:shape>
        </w:pict>
      </w:r>
    </w:p>
    <w:bookmarkStart w:id="0" w:name="_Toc15412" w:displacedByCustomXml="next"/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0"/>
          <w:lang w:val="zh-CN"/>
        </w:rPr>
        <w:id w:val="-1879705294"/>
        <w:docPartObj>
          <w:docPartGallery w:val="Table of Contents"/>
          <w:docPartUnique/>
        </w:docPartObj>
      </w:sdtPr>
      <w:sdtEndPr/>
      <w:sdtContent>
        <w:p w:rsidR="004C4353" w:rsidRDefault="004C4353" w:rsidP="00FD16C0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60054D" w:rsidRPr="0060054D" w:rsidRDefault="004C4353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r w:rsidRPr="0060054D">
            <w:rPr>
              <w:sz w:val="24"/>
              <w:szCs w:val="24"/>
            </w:rPr>
            <w:fldChar w:fldCharType="begin"/>
          </w:r>
          <w:r w:rsidRPr="0060054D">
            <w:rPr>
              <w:sz w:val="24"/>
              <w:szCs w:val="24"/>
            </w:rPr>
            <w:instrText xml:space="preserve"> TOC \o "1-3" \h \z \u </w:instrText>
          </w:r>
          <w:r w:rsidRPr="0060054D">
            <w:rPr>
              <w:sz w:val="24"/>
              <w:szCs w:val="24"/>
            </w:rPr>
            <w:fldChar w:fldCharType="separate"/>
          </w:r>
          <w:hyperlink w:anchor="_Toc470681305" w:history="1">
            <w:r w:rsidR="0060054D" w:rsidRPr="0060054D">
              <w:rPr>
                <w:rStyle w:val="a5"/>
                <w:rFonts w:hint="eastAsia"/>
                <w:noProof/>
                <w:sz w:val="24"/>
                <w:szCs w:val="24"/>
              </w:rPr>
              <w:t>版本信息</w:t>
            </w:r>
            <w:r w:rsidR="0060054D" w:rsidRPr="0060054D">
              <w:rPr>
                <w:noProof/>
                <w:webHidden/>
                <w:sz w:val="24"/>
                <w:szCs w:val="24"/>
              </w:rPr>
              <w:tab/>
            </w:r>
            <w:r w:rsidR="0060054D"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="0060054D" w:rsidRPr="0060054D">
              <w:rPr>
                <w:noProof/>
                <w:webHidden/>
                <w:sz w:val="24"/>
                <w:szCs w:val="24"/>
              </w:rPr>
              <w:instrText xml:space="preserve"> PAGEREF _Toc470681305 \h </w:instrText>
            </w:r>
            <w:r w:rsidR="0060054D" w:rsidRPr="0060054D">
              <w:rPr>
                <w:noProof/>
                <w:webHidden/>
                <w:sz w:val="24"/>
                <w:szCs w:val="24"/>
              </w:rPr>
            </w:r>
            <w:r w:rsidR="0060054D"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="0060054D" w:rsidRPr="0060054D">
              <w:rPr>
                <w:noProof/>
                <w:webHidden/>
                <w:sz w:val="24"/>
                <w:szCs w:val="24"/>
              </w:rPr>
              <w:t>3</w:t>
            </w:r>
            <w:r w:rsidR="0060054D"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06" w:history="1"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前言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_Toc470681306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4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07" w:history="1">
            <w:r w:rsidRPr="0060054D">
              <w:rPr>
                <w:rStyle w:val="a5"/>
                <w:noProof/>
                <w:sz w:val="24"/>
                <w:szCs w:val="24"/>
              </w:rPr>
              <w:t>1.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noProof/>
                <w:sz w:val="24"/>
                <w:szCs w:val="24"/>
              </w:rPr>
              <w:t>FBA</w:t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转运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_Toc470681307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5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08" w:history="1">
            <w:r w:rsidRPr="0060054D">
              <w:rPr>
                <w:rStyle w:val="a5"/>
                <w:rFonts w:ascii="微软雅黑" w:eastAsia="微软雅黑" w:hAnsi="微软雅黑"/>
                <w:noProof/>
                <w:sz w:val="24"/>
                <w:szCs w:val="24"/>
              </w:rPr>
              <w:t>1.1.1.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noProof/>
                <w:sz w:val="24"/>
                <w:szCs w:val="24"/>
              </w:rPr>
              <w:t>FBA</w:t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转运介绍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_Toc470681308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5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09" w:history="1">
            <w:r w:rsidRPr="0060054D">
              <w:rPr>
                <w:rStyle w:val="a5"/>
                <w:rFonts w:ascii="微软雅黑" w:eastAsia="微软雅黑" w:hAnsi="微软雅黑"/>
                <w:noProof/>
                <w:sz w:val="24"/>
                <w:szCs w:val="24"/>
              </w:rPr>
              <w:t>1.1.2.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流程图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_Toc470681309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5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10" w:history="1">
            <w:r w:rsidRPr="0060054D">
              <w:rPr>
                <w:rStyle w:val="a5"/>
                <w:noProof/>
                <w:sz w:val="24"/>
                <w:szCs w:val="24"/>
              </w:rPr>
              <w:t>1.2.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国内中转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_Toc470681310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6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11" w:history="1">
            <w:r w:rsidRPr="0060054D">
              <w:rPr>
                <w:rStyle w:val="a5"/>
                <w:rFonts w:ascii="微软雅黑" w:eastAsia="微软雅黑" w:hAnsi="微软雅黑"/>
                <w:noProof/>
                <w:sz w:val="24"/>
                <w:szCs w:val="24"/>
              </w:rPr>
              <w:t>1.2.1.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业务介绍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_Toc470681311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6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12" w:history="1">
            <w:r w:rsidRPr="0060054D">
              <w:rPr>
                <w:rStyle w:val="a5"/>
                <w:rFonts w:ascii="微软雅黑" w:eastAsia="微软雅黑" w:hAnsi="微软雅黑"/>
                <w:noProof/>
                <w:sz w:val="24"/>
                <w:szCs w:val="24"/>
              </w:rPr>
              <w:t>1.2.2.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流程图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_Toc470681312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7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13" w:history="1">
            <w:r w:rsidRPr="0060054D">
              <w:rPr>
                <w:rStyle w:val="a5"/>
                <w:noProof/>
                <w:sz w:val="24"/>
                <w:szCs w:val="24"/>
              </w:rPr>
              <w:t>1.3.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海外中转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_Toc470681313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7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14" w:history="1">
            <w:r w:rsidRPr="0060054D">
              <w:rPr>
                <w:rStyle w:val="a5"/>
                <w:rFonts w:ascii="微软雅黑" w:eastAsia="微软雅黑" w:hAnsi="微软雅黑"/>
                <w:noProof/>
                <w:sz w:val="24"/>
                <w:szCs w:val="24"/>
              </w:rPr>
              <w:t>1.3.1.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业务介绍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_Toc470681314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7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15" w:history="1">
            <w:r w:rsidRPr="0060054D">
              <w:rPr>
                <w:rStyle w:val="a5"/>
                <w:rFonts w:ascii="微软雅黑" w:eastAsia="微软雅黑" w:hAnsi="微软雅黑"/>
                <w:noProof/>
                <w:sz w:val="24"/>
                <w:szCs w:val="24"/>
              </w:rPr>
              <w:t>1.3.2.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流程图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_Toc470681315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7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16" w:history="1">
            <w:r w:rsidRPr="0060054D">
              <w:rPr>
                <w:rStyle w:val="a5"/>
                <w:noProof/>
                <w:sz w:val="24"/>
                <w:szCs w:val="24"/>
              </w:rPr>
              <w:t>1.4.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海外换标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_Toc470681316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7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17" w:history="1">
            <w:r w:rsidRPr="0060054D">
              <w:rPr>
                <w:rStyle w:val="a5"/>
                <w:rFonts w:ascii="微软雅黑" w:eastAsia="微软雅黑" w:hAnsi="微软雅黑"/>
                <w:noProof/>
                <w:sz w:val="24"/>
                <w:szCs w:val="24"/>
              </w:rPr>
              <w:t>1.4.1.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业务介绍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_Toc470681317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7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30"/>
            <w:tabs>
              <w:tab w:val="left" w:pos="168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18" w:history="1">
            <w:r w:rsidRPr="0060054D">
              <w:rPr>
                <w:rStyle w:val="a5"/>
                <w:rFonts w:ascii="微软雅黑" w:eastAsia="微软雅黑" w:hAnsi="微软雅黑"/>
                <w:noProof/>
                <w:sz w:val="24"/>
                <w:szCs w:val="24"/>
              </w:rPr>
              <w:t>1.4.2.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流程图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_Toc470681318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7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19" w:history="1">
            <w:r w:rsidRPr="0060054D">
              <w:rPr>
                <w:rStyle w:val="a5"/>
                <w:noProof/>
                <w:sz w:val="24"/>
                <w:szCs w:val="24"/>
              </w:rPr>
              <w:t>1.5.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创建</w:t>
            </w:r>
            <w:r w:rsidRPr="0060054D">
              <w:rPr>
                <w:rStyle w:val="a5"/>
                <w:noProof/>
                <w:sz w:val="24"/>
                <w:szCs w:val="24"/>
              </w:rPr>
              <w:t>FBA</w:t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转运单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_Toc470681319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8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20" w:history="1">
            <w:r w:rsidRPr="0060054D">
              <w:rPr>
                <w:rStyle w:val="a5"/>
                <w:noProof/>
                <w:sz w:val="24"/>
                <w:szCs w:val="24"/>
              </w:rPr>
              <w:t>1.6.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noProof/>
                <w:sz w:val="24"/>
                <w:szCs w:val="24"/>
              </w:rPr>
              <w:t>FBA</w:t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转运列表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_Toc470681320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9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21" w:history="1">
            <w:r w:rsidRPr="0060054D">
              <w:rPr>
                <w:rStyle w:val="a5"/>
                <w:noProof/>
                <w:sz w:val="24"/>
                <w:szCs w:val="24"/>
              </w:rPr>
              <w:t>1.7.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noProof/>
                <w:sz w:val="24"/>
                <w:szCs w:val="24"/>
              </w:rPr>
              <w:t>FBA</w:t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转运日志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_Toc470681321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9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10"/>
            <w:tabs>
              <w:tab w:val="left" w:pos="42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22" w:history="1">
            <w:r w:rsidRPr="0060054D">
              <w:rPr>
                <w:rStyle w:val="a5"/>
                <w:noProof/>
                <w:sz w:val="24"/>
                <w:szCs w:val="24"/>
              </w:rPr>
              <w:t>2.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noProof/>
                <w:sz w:val="24"/>
                <w:szCs w:val="24"/>
              </w:rPr>
              <w:t>FBA</w:t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订单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_Toc470681322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10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23" w:history="1">
            <w:r w:rsidRPr="0060054D">
              <w:rPr>
                <w:rStyle w:val="a5"/>
                <w:noProof/>
                <w:sz w:val="24"/>
                <w:szCs w:val="24"/>
              </w:rPr>
              <w:t>2.1.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创建</w:t>
            </w:r>
            <w:r w:rsidRPr="0060054D">
              <w:rPr>
                <w:rStyle w:val="a5"/>
                <w:noProof/>
                <w:sz w:val="24"/>
                <w:szCs w:val="24"/>
              </w:rPr>
              <w:t>FBA</w:t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订单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_Toc470681323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10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24" w:history="1">
            <w:r w:rsidRPr="0060054D">
              <w:rPr>
                <w:rStyle w:val="a5"/>
                <w:noProof/>
                <w:sz w:val="24"/>
                <w:szCs w:val="24"/>
              </w:rPr>
              <w:t>2.2.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noProof/>
                <w:sz w:val="24"/>
                <w:szCs w:val="24"/>
              </w:rPr>
              <w:t>FBA</w:t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订单管理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_Toc470681324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11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0054D" w:rsidRPr="0060054D" w:rsidRDefault="0060054D">
          <w:pPr>
            <w:pStyle w:val="20"/>
            <w:tabs>
              <w:tab w:val="left" w:pos="1050"/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4"/>
              <w:szCs w:val="24"/>
            </w:rPr>
          </w:pPr>
          <w:hyperlink w:anchor="_Toc470681325" w:history="1">
            <w:r w:rsidRPr="0060054D">
              <w:rPr>
                <w:rStyle w:val="a5"/>
                <w:noProof/>
                <w:sz w:val="24"/>
                <w:szCs w:val="24"/>
              </w:rPr>
              <w:t>2.3.</w:t>
            </w:r>
            <w:r w:rsidRPr="0060054D">
              <w:rPr>
                <w:rFonts w:asciiTheme="minorHAnsi" w:eastAsiaTheme="minorEastAsia" w:hAnsiTheme="minorHAnsi" w:cstheme="minorBidi"/>
                <w:noProof/>
                <w:sz w:val="24"/>
                <w:szCs w:val="24"/>
              </w:rPr>
              <w:tab/>
            </w:r>
            <w:r w:rsidRPr="0060054D">
              <w:rPr>
                <w:rStyle w:val="a5"/>
                <w:noProof/>
                <w:sz w:val="24"/>
                <w:szCs w:val="24"/>
              </w:rPr>
              <w:t>FBA</w:t>
            </w:r>
            <w:r w:rsidRPr="0060054D">
              <w:rPr>
                <w:rStyle w:val="a5"/>
                <w:rFonts w:hint="eastAsia"/>
                <w:noProof/>
                <w:sz w:val="24"/>
                <w:szCs w:val="24"/>
              </w:rPr>
              <w:t>订单日志</w:t>
            </w:r>
            <w:r w:rsidRPr="0060054D">
              <w:rPr>
                <w:noProof/>
                <w:webHidden/>
                <w:sz w:val="24"/>
                <w:szCs w:val="24"/>
              </w:rPr>
              <w:tab/>
            </w:r>
            <w:r w:rsidRPr="0060054D">
              <w:rPr>
                <w:noProof/>
                <w:webHidden/>
                <w:sz w:val="24"/>
                <w:szCs w:val="24"/>
              </w:rPr>
              <w:fldChar w:fldCharType="begin"/>
            </w:r>
            <w:r w:rsidRPr="0060054D">
              <w:rPr>
                <w:noProof/>
                <w:webHidden/>
                <w:sz w:val="24"/>
                <w:szCs w:val="24"/>
              </w:rPr>
              <w:instrText xml:space="preserve"> PAGEREF _Toc470681325 \h </w:instrText>
            </w:r>
            <w:r w:rsidRPr="0060054D">
              <w:rPr>
                <w:noProof/>
                <w:webHidden/>
                <w:sz w:val="24"/>
                <w:szCs w:val="24"/>
              </w:rPr>
            </w:r>
            <w:r w:rsidRPr="0060054D">
              <w:rPr>
                <w:noProof/>
                <w:webHidden/>
                <w:sz w:val="24"/>
                <w:szCs w:val="24"/>
              </w:rPr>
              <w:fldChar w:fldCharType="separate"/>
            </w:r>
            <w:r w:rsidRPr="0060054D">
              <w:rPr>
                <w:noProof/>
                <w:webHidden/>
                <w:sz w:val="24"/>
                <w:szCs w:val="24"/>
              </w:rPr>
              <w:t>11</w:t>
            </w:r>
            <w:r w:rsidRPr="0060054D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C4353" w:rsidRDefault="004C4353">
          <w:r w:rsidRPr="0060054D">
            <w:rPr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7B3E56" w:rsidRPr="009F687B" w:rsidRDefault="007B3E56" w:rsidP="009F687B">
      <w:pPr>
        <w:pStyle w:val="10"/>
        <w:tabs>
          <w:tab w:val="left" w:pos="420"/>
          <w:tab w:val="right" w:leader="dot" w:pos="8296"/>
        </w:tabs>
        <w:rPr>
          <w:rFonts w:ascii="微软雅黑" w:eastAsia="微软雅黑" w:hAnsi="微软雅黑" w:cs="微软雅黑"/>
          <w:b/>
          <w:sz w:val="28"/>
          <w:szCs w:val="28"/>
        </w:rPr>
        <w:sectPr w:rsidR="007B3E56" w:rsidRPr="009F687B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bookmarkStart w:id="1" w:name="_GoBack"/>
      <w:bookmarkEnd w:id="1"/>
    </w:p>
    <w:p w:rsidR="007B3E56" w:rsidRPr="0039610B" w:rsidRDefault="007B3E56" w:rsidP="00273280">
      <w:pPr>
        <w:pStyle w:val="1"/>
        <w:numPr>
          <w:ilvl w:val="0"/>
          <w:numId w:val="0"/>
        </w:numPr>
        <w:ind w:left="432" w:hanging="432"/>
      </w:pPr>
      <w:bookmarkStart w:id="2" w:name="_Toc436681172"/>
      <w:bookmarkStart w:id="3" w:name="_Toc459821949"/>
      <w:bookmarkStart w:id="4" w:name="_Toc470681305"/>
      <w:bookmarkEnd w:id="0"/>
      <w:r w:rsidRPr="0039610B">
        <w:rPr>
          <w:rFonts w:hint="eastAsia"/>
        </w:rPr>
        <w:lastRenderedPageBreak/>
        <w:t>版本信息</w:t>
      </w:r>
      <w:bookmarkEnd w:id="2"/>
      <w:bookmarkEnd w:id="3"/>
      <w:bookmarkEnd w:id="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"/>
        <w:gridCol w:w="1665"/>
        <w:gridCol w:w="2696"/>
        <w:gridCol w:w="1705"/>
        <w:gridCol w:w="1705"/>
      </w:tblGrid>
      <w:tr w:rsidR="007B3E56" w:rsidTr="00337615">
        <w:tc>
          <w:tcPr>
            <w:tcW w:w="751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7B3E56" w:rsidRPr="00B00DD2" w:rsidRDefault="007B3E56" w:rsidP="0039610B">
            <w:pPr>
              <w:rPr>
                <w:sz w:val="24"/>
                <w:szCs w:val="24"/>
              </w:rPr>
            </w:pPr>
            <w:r w:rsidRPr="00B00DD2">
              <w:rPr>
                <w:rFonts w:hint="eastAsia"/>
                <w:sz w:val="24"/>
                <w:szCs w:val="24"/>
              </w:rPr>
              <w:t>版本</w:t>
            </w:r>
          </w:p>
        </w:tc>
        <w:tc>
          <w:tcPr>
            <w:tcW w:w="1665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7B3E56" w:rsidRPr="00B00DD2" w:rsidRDefault="007B3E56" w:rsidP="0039610B">
            <w:pPr>
              <w:rPr>
                <w:sz w:val="24"/>
                <w:szCs w:val="24"/>
              </w:rPr>
            </w:pPr>
            <w:r w:rsidRPr="00B00DD2">
              <w:rPr>
                <w:rFonts w:hint="eastAsia"/>
                <w:sz w:val="24"/>
                <w:szCs w:val="24"/>
              </w:rPr>
              <w:t>最后修改时间</w:t>
            </w:r>
          </w:p>
        </w:tc>
        <w:tc>
          <w:tcPr>
            <w:tcW w:w="2696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7B3E56" w:rsidRPr="00B00DD2" w:rsidRDefault="007B3E56" w:rsidP="0039610B">
            <w:pPr>
              <w:rPr>
                <w:sz w:val="24"/>
                <w:szCs w:val="24"/>
              </w:rPr>
            </w:pPr>
            <w:r w:rsidRPr="00B00DD2">
              <w:rPr>
                <w:rFonts w:hint="eastAsia"/>
                <w:sz w:val="24"/>
                <w:szCs w:val="24"/>
              </w:rPr>
              <w:t>修改人</w:t>
            </w:r>
          </w:p>
        </w:tc>
        <w:tc>
          <w:tcPr>
            <w:tcW w:w="1705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7B3E56" w:rsidRPr="00B00DD2" w:rsidRDefault="007B3E56" w:rsidP="0039610B">
            <w:pPr>
              <w:rPr>
                <w:sz w:val="24"/>
                <w:szCs w:val="24"/>
              </w:rPr>
            </w:pPr>
            <w:r w:rsidRPr="00B00DD2">
              <w:rPr>
                <w:rFonts w:hint="eastAsia"/>
                <w:sz w:val="24"/>
                <w:szCs w:val="24"/>
              </w:rPr>
              <w:t>修改内容</w:t>
            </w:r>
          </w:p>
        </w:tc>
        <w:tc>
          <w:tcPr>
            <w:tcW w:w="1705" w:type="dxa"/>
            <w:tcBorders>
              <w:top w:val="single" w:sz="8" w:space="0" w:color="4F81BD"/>
              <w:left w:val="single" w:sz="8" w:space="0" w:color="4F81BD"/>
              <w:bottom w:val="single" w:sz="4" w:space="0" w:color="FFFFFF"/>
              <w:right w:val="single" w:sz="8" w:space="0" w:color="4F81BD"/>
            </w:tcBorders>
            <w:shd w:val="clear" w:color="auto" w:fill="4F81BD"/>
          </w:tcPr>
          <w:p w:rsidR="007B3E56" w:rsidRPr="00B00DD2" w:rsidRDefault="007B3E56" w:rsidP="0039610B">
            <w:pPr>
              <w:rPr>
                <w:sz w:val="24"/>
                <w:szCs w:val="24"/>
              </w:rPr>
            </w:pPr>
            <w:r w:rsidRPr="00B00DD2">
              <w:rPr>
                <w:rFonts w:hint="eastAsia"/>
                <w:sz w:val="24"/>
                <w:szCs w:val="24"/>
              </w:rPr>
              <w:t>状态</w:t>
            </w:r>
          </w:p>
        </w:tc>
      </w:tr>
      <w:tr w:rsidR="007B3E56" w:rsidTr="00750EC5">
        <w:tc>
          <w:tcPr>
            <w:tcW w:w="751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DD6EE" w:themeFill="accent1" w:themeFillTint="66"/>
          </w:tcPr>
          <w:p w:rsidR="007B3E56" w:rsidRPr="00B00DD2" w:rsidRDefault="007B3E56" w:rsidP="0039610B">
            <w:pPr>
              <w:rPr>
                <w:color w:val="000000"/>
                <w:sz w:val="28"/>
                <w:szCs w:val="28"/>
              </w:rPr>
            </w:pPr>
            <w:r w:rsidRPr="00B00DD2">
              <w:rPr>
                <w:rFonts w:hint="eastAsia"/>
                <w:color w:val="000000"/>
                <w:sz w:val="28"/>
                <w:szCs w:val="28"/>
              </w:rPr>
              <w:t>1.0</w:t>
            </w:r>
          </w:p>
        </w:tc>
        <w:tc>
          <w:tcPr>
            <w:tcW w:w="1665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DD6EE" w:themeFill="accent1" w:themeFillTint="66"/>
          </w:tcPr>
          <w:p w:rsidR="007B3E56" w:rsidRPr="00B00DD2" w:rsidRDefault="008A547E" w:rsidP="0039610B">
            <w:pPr>
              <w:rPr>
                <w:color w:val="000000"/>
                <w:sz w:val="28"/>
                <w:szCs w:val="28"/>
              </w:rPr>
            </w:pPr>
            <w:r>
              <w:rPr>
                <w:rFonts w:hint="eastAsia"/>
                <w:color w:val="000000"/>
                <w:sz w:val="28"/>
                <w:szCs w:val="28"/>
              </w:rPr>
              <w:t>2016-12-24</w:t>
            </w:r>
          </w:p>
        </w:tc>
        <w:tc>
          <w:tcPr>
            <w:tcW w:w="2696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DD6EE" w:themeFill="accent1" w:themeFillTint="66"/>
          </w:tcPr>
          <w:p w:rsidR="007B3E56" w:rsidRPr="00B00DD2" w:rsidRDefault="007B3E56" w:rsidP="0039610B">
            <w:pPr>
              <w:rPr>
                <w:color w:val="000000"/>
                <w:sz w:val="28"/>
                <w:szCs w:val="28"/>
              </w:rPr>
            </w:pPr>
            <w:proofErr w:type="gramStart"/>
            <w:r w:rsidRPr="00B00DD2">
              <w:rPr>
                <w:rFonts w:hint="eastAsia"/>
                <w:color w:val="000000"/>
                <w:sz w:val="28"/>
                <w:szCs w:val="28"/>
              </w:rPr>
              <w:t>易仓科技</w:t>
            </w:r>
            <w:proofErr w:type="gramEnd"/>
          </w:p>
        </w:tc>
        <w:tc>
          <w:tcPr>
            <w:tcW w:w="1705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DD6EE" w:themeFill="accent1" w:themeFillTint="66"/>
          </w:tcPr>
          <w:p w:rsidR="007B3E56" w:rsidRPr="00B00DD2" w:rsidRDefault="007B3E56" w:rsidP="0039610B">
            <w:pPr>
              <w:rPr>
                <w:color w:val="000000"/>
                <w:sz w:val="28"/>
                <w:szCs w:val="28"/>
              </w:rPr>
            </w:pPr>
            <w:r w:rsidRPr="00B00DD2">
              <w:rPr>
                <w:rFonts w:hint="eastAsia"/>
                <w:color w:val="000000"/>
                <w:sz w:val="28"/>
                <w:szCs w:val="28"/>
              </w:rPr>
              <w:t>更新文档</w:t>
            </w:r>
          </w:p>
        </w:tc>
        <w:tc>
          <w:tcPr>
            <w:tcW w:w="1705" w:type="dxa"/>
            <w:tcBorders>
              <w:top w:val="single" w:sz="4" w:space="0" w:color="FFFFFF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BDD6EE" w:themeFill="accent1" w:themeFillTint="66"/>
          </w:tcPr>
          <w:p w:rsidR="007B3E56" w:rsidRPr="00B00DD2" w:rsidRDefault="007B3E56" w:rsidP="0039610B">
            <w:pPr>
              <w:rPr>
                <w:color w:val="000000"/>
                <w:sz w:val="28"/>
                <w:szCs w:val="28"/>
              </w:rPr>
            </w:pPr>
            <w:r w:rsidRPr="00B00DD2">
              <w:rPr>
                <w:rFonts w:hint="eastAsia"/>
                <w:color w:val="000000"/>
                <w:sz w:val="28"/>
                <w:szCs w:val="28"/>
              </w:rPr>
              <w:t>更新</w:t>
            </w:r>
          </w:p>
        </w:tc>
      </w:tr>
    </w:tbl>
    <w:p w:rsidR="007B3E56" w:rsidRDefault="007B3E56" w:rsidP="00AD7A27">
      <w:pPr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9F7432" w:rsidRDefault="009F7432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750EC5" w:rsidRDefault="00750EC5" w:rsidP="0039610B">
      <w:pPr>
        <w:ind w:firstLine="420"/>
        <w:rPr>
          <w:rFonts w:ascii="微软雅黑" w:eastAsia="微软雅黑" w:hAnsi="微软雅黑" w:cs="微软雅黑"/>
        </w:rPr>
      </w:pPr>
    </w:p>
    <w:p w:rsidR="0039610B" w:rsidRDefault="0039610B" w:rsidP="00AD0785">
      <w:pPr>
        <w:rPr>
          <w:rFonts w:ascii="微软雅黑" w:eastAsia="微软雅黑" w:hAnsi="微软雅黑" w:cs="微软雅黑"/>
        </w:rPr>
      </w:pPr>
    </w:p>
    <w:p w:rsidR="00750EC5" w:rsidRDefault="00750EC5" w:rsidP="00273280">
      <w:pPr>
        <w:pStyle w:val="1"/>
        <w:numPr>
          <w:ilvl w:val="0"/>
          <w:numId w:val="0"/>
        </w:numPr>
        <w:ind w:left="432" w:hanging="432"/>
      </w:pPr>
      <w:bookmarkStart w:id="5" w:name="_Toc459821950"/>
      <w:bookmarkStart w:id="6" w:name="_Toc470681306"/>
      <w:r>
        <w:rPr>
          <w:rFonts w:hint="eastAsia"/>
        </w:rPr>
        <w:lastRenderedPageBreak/>
        <w:t>前言</w:t>
      </w:r>
      <w:bookmarkEnd w:id="5"/>
      <w:bookmarkEnd w:id="6"/>
    </w:p>
    <w:p w:rsidR="00470CB7" w:rsidRPr="0095087E" w:rsidRDefault="00750EC5" w:rsidP="002A489A">
      <w:pPr>
        <w:pStyle w:val="a9"/>
        <w:ind w:firstLine="420"/>
      </w:pPr>
      <w:r w:rsidRPr="0039610B">
        <w:rPr>
          <w:rFonts w:hint="eastAsia"/>
        </w:rPr>
        <w:t>本操作手册</w:t>
      </w:r>
      <w:r w:rsidR="002A489A">
        <w:rPr>
          <w:rFonts w:hint="eastAsia"/>
        </w:rPr>
        <w:t>介绍</w:t>
      </w:r>
      <w:r w:rsidR="0095087E">
        <w:rPr>
          <w:rFonts w:hint="eastAsia"/>
        </w:rPr>
        <w:t>OMS</w:t>
      </w:r>
      <w:r w:rsidR="0095087E">
        <w:rPr>
          <w:rFonts w:hint="eastAsia"/>
        </w:rPr>
        <w:t>端如何创建管理</w:t>
      </w:r>
      <w:r w:rsidR="0095087E">
        <w:rPr>
          <w:rFonts w:hint="eastAsia"/>
        </w:rPr>
        <w:t>FBA</w:t>
      </w:r>
      <w:r w:rsidR="0095087E">
        <w:rPr>
          <w:rFonts w:hint="eastAsia"/>
        </w:rPr>
        <w:t>转运单和</w:t>
      </w:r>
      <w:r w:rsidR="0095087E">
        <w:rPr>
          <w:rFonts w:hint="eastAsia"/>
        </w:rPr>
        <w:t>FBA</w:t>
      </w:r>
      <w:r w:rsidR="0095087E">
        <w:rPr>
          <w:rFonts w:hint="eastAsia"/>
        </w:rPr>
        <w:t>订单</w:t>
      </w:r>
      <w:r w:rsidR="002A489A" w:rsidRPr="0095087E">
        <w:rPr>
          <w:rFonts w:hint="eastAsia"/>
        </w:rPr>
        <w:t>的实际操作流程，指导用户更清楚地了解这些功能的操作方法。</w:t>
      </w:r>
    </w:p>
    <w:p w:rsidR="00470CB7" w:rsidRDefault="00470CB7" w:rsidP="006E589D">
      <w:pPr>
        <w:pStyle w:val="a9"/>
        <w:ind w:firstLine="420"/>
        <w:rPr>
          <w:rFonts w:ascii="微软雅黑" w:eastAsia="微软雅黑" w:hAnsi="微软雅黑" w:cs="微软雅黑"/>
        </w:rPr>
      </w:pPr>
    </w:p>
    <w:p w:rsidR="006E589D" w:rsidRDefault="006E589D" w:rsidP="006E589D">
      <w:pPr>
        <w:pStyle w:val="a9"/>
        <w:ind w:firstLine="420"/>
        <w:rPr>
          <w:rFonts w:ascii="微软雅黑" w:eastAsia="微软雅黑" w:hAnsi="微软雅黑" w:cs="微软雅黑"/>
        </w:rPr>
      </w:pPr>
    </w:p>
    <w:p w:rsidR="00622910" w:rsidRDefault="00622910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A85446" w:rsidRDefault="00A85446" w:rsidP="00E972BC"/>
    <w:p w:rsidR="005A5F15" w:rsidRDefault="00A85446" w:rsidP="005A5F15">
      <w:pPr>
        <w:pStyle w:val="1"/>
      </w:pPr>
      <w:bookmarkStart w:id="7" w:name="_Toc470681307"/>
      <w:r>
        <w:rPr>
          <w:rFonts w:hint="eastAsia"/>
        </w:rPr>
        <w:lastRenderedPageBreak/>
        <w:t>FBA</w:t>
      </w:r>
      <w:r>
        <w:rPr>
          <w:rFonts w:hint="eastAsia"/>
        </w:rPr>
        <w:t>转运</w:t>
      </w:r>
      <w:bookmarkEnd w:id="7"/>
    </w:p>
    <w:p w:rsidR="005A5F15" w:rsidRDefault="00246891" w:rsidP="00246891">
      <w:pPr>
        <w:pStyle w:val="3"/>
      </w:pPr>
      <w:bookmarkStart w:id="8" w:name="_Toc470681308"/>
      <w:r>
        <w:rPr>
          <w:rFonts w:hint="eastAsia"/>
        </w:rPr>
        <w:t>FBA</w:t>
      </w:r>
      <w:r>
        <w:rPr>
          <w:rFonts w:hint="eastAsia"/>
        </w:rPr>
        <w:t>转运介绍</w:t>
      </w:r>
      <w:bookmarkEnd w:id="8"/>
    </w:p>
    <w:p w:rsidR="00246891" w:rsidRDefault="00246891" w:rsidP="005A5F15">
      <w:r>
        <w:rPr>
          <w:rFonts w:hint="eastAsia"/>
        </w:rPr>
        <w:t>FBA</w:t>
      </w:r>
      <w:r>
        <w:rPr>
          <w:rFonts w:hint="eastAsia"/>
        </w:rPr>
        <w:t>转运就是把货物发给</w:t>
      </w:r>
      <w:r>
        <w:rPr>
          <w:rFonts w:hint="eastAsia"/>
        </w:rPr>
        <w:t>FBA</w:t>
      </w:r>
      <w:r>
        <w:rPr>
          <w:rFonts w:hint="eastAsia"/>
        </w:rPr>
        <w:t>的过程。</w:t>
      </w:r>
    </w:p>
    <w:p w:rsidR="00246891" w:rsidRDefault="00246891" w:rsidP="00246891">
      <w:r>
        <w:rPr>
          <w:rFonts w:hint="eastAsia"/>
        </w:rPr>
        <w:t>FBA</w:t>
      </w:r>
      <w:r>
        <w:rPr>
          <w:rFonts w:hint="eastAsia"/>
        </w:rPr>
        <w:t>转运流程在我们系统主要有三个流程：</w:t>
      </w:r>
      <w:r w:rsidRPr="00246891">
        <w:rPr>
          <w:rFonts w:hint="eastAsia"/>
          <w:b/>
        </w:rPr>
        <w:t>FBA</w:t>
      </w:r>
      <w:r w:rsidRPr="00246891">
        <w:rPr>
          <w:rFonts w:hint="eastAsia"/>
          <w:b/>
        </w:rPr>
        <w:t>国内中转、</w:t>
      </w:r>
      <w:r w:rsidRPr="00246891">
        <w:rPr>
          <w:rFonts w:hint="eastAsia"/>
          <w:b/>
        </w:rPr>
        <w:t>FBA</w:t>
      </w:r>
      <w:r w:rsidRPr="00246891">
        <w:rPr>
          <w:rFonts w:hint="eastAsia"/>
          <w:b/>
        </w:rPr>
        <w:t>海外中转和</w:t>
      </w:r>
      <w:r w:rsidRPr="00246891">
        <w:rPr>
          <w:rFonts w:hint="eastAsia"/>
          <w:b/>
        </w:rPr>
        <w:t>FBA</w:t>
      </w:r>
      <w:r w:rsidRPr="00246891">
        <w:rPr>
          <w:rFonts w:hint="eastAsia"/>
          <w:b/>
        </w:rPr>
        <w:t>海外换标</w:t>
      </w:r>
      <w:r>
        <w:rPr>
          <w:rFonts w:hint="eastAsia"/>
        </w:rPr>
        <w:t>。</w:t>
      </w:r>
    </w:p>
    <w:p w:rsidR="00246891" w:rsidRDefault="00246891" w:rsidP="00246891">
      <w:pPr>
        <w:pStyle w:val="a7"/>
        <w:numPr>
          <w:ilvl w:val="0"/>
          <w:numId w:val="39"/>
        </w:numPr>
        <w:ind w:firstLineChars="0"/>
      </w:pPr>
      <w:r>
        <w:rPr>
          <w:rFonts w:hint="eastAsia"/>
        </w:rPr>
        <w:t>FBA</w:t>
      </w:r>
      <w:r>
        <w:rPr>
          <w:rFonts w:hint="eastAsia"/>
        </w:rPr>
        <w:t>国内中转：客户的货物先经过国内仓库，再由国内仓库发给海外仓库，最后由海外仓库发给</w:t>
      </w:r>
      <w:r>
        <w:rPr>
          <w:rFonts w:hint="eastAsia"/>
        </w:rPr>
        <w:t>FBA</w:t>
      </w:r>
      <w:r>
        <w:rPr>
          <w:rFonts w:hint="eastAsia"/>
        </w:rPr>
        <w:t>仓库的过程。</w:t>
      </w:r>
    </w:p>
    <w:p w:rsidR="00246891" w:rsidRDefault="00246891" w:rsidP="00246891">
      <w:pPr>
        <w:pStyle w:val="a7"/>
        <w:numPr>
          <w:ilvl w:val="0"/>
          <w:numId w:val="39"/>
        </w:numPr>
        <w:ind w:firstLineChars="0"/>
      </w:pPr>
      <w:r>
        <w:rPr>
          <w:rFonts w:hint="eastAsia"/>
        </w:rPr>
        <w:t>FBA</w:t>
      </w:r>
      <w:r>
        <w:rPr>
          <w:rFonts w:hint="eastAsia"/>
        </w:rPr>
        <w:t>海外中转：客户的货物直接发给海外仓库，然后由海外仓库发给</w:t>
      </w:r>
      <w:r>
        <w:rPr>
          <w:rFonts w:hint="eastAsia"/>
        </w:rPr>
        <w:t>FBA</w:t>
      </w:r>
      <w:r>
        <w:rPr>
          <w:rFonts w:hint="eastAsia"/>
        </w:rPr>
        <w:t>仓库的过程。</w:t>
      </w:r>
    </w:p>
    <w:p w:rsidR="00246891" w:rsidRDefault="00246891" w:rsidP="00246891">
      <w:pPr>
        <w:pStyle w:val="a7"/>
        <w:numPr>
          <w:ilvl w:val="0"/>
          <w:numId w:val="39"/>
        </w:numPr>
        <w:ind w:firstLineChars="0"/>
      </w:pPr>
      <w:r>
        <w:rPr>
          <w:rFonts w:hint="eastAsia"/>
        </w:rPr>
        <w:t>FBA</w:t>
      </w:r>
      <w:r>
        <w:rPr>
          <w:rFonts w:hint="eastAsia"/>
        </w:rPr>
        <w:t>海外换标：主要是</w:t>
      </w:r>
      <w:r>
        <w:rPr>
          <w:rFonts w:hint="eastAsia"/>
        </w:rPr>
        <w:t>FBA</w:t>
      </w:r>
      <w:r>
        <w:rPr>
          <w:rFonts w:hint="eastAsia"/>
        </w:rPr>
        <w:t>货物需要换标，货物先发到仓库，由仓库执行装箱换标，最后再发给</w:t>
      </w:r>
      <w:r>
        <w:rPr>
          <w:rFonts w:hint="eastAsia"/>
        </w:rPr>
        <w:t>FBA</w:t>
      </w:r>
      <w:r>
        <w:rPr>
          <w:rFonts w:hint="eastAsia"/>
        </w:rPr>
        <w:t>仓库的过程。</w:t>
      </w:r>
    </w:p>
    <w:p w:rsidR="00246891" w:rsidRDefault="00246891" w:rsidP="005A5F15"/>
    <w:p w:rsidR="008A547E" w:rsidRDefault="008A547E" w:rsidP="008A547E">
      <w:pPr>
        <w:pStyle w:val="3"/>
      </w:pPr>
      <w:bookmarkStart w:id="9" w:name="_Toc470681309"/>
      <w:r>
        <w:rPr>
          <w:rFonts w:hint="eastAsia"/>
        </w:rPr>
        <w:t>流程图</w:t>
      </w:r>
      <w:bookmarkEnd w:id="9"/>
    </w:p>
    <w:p w:rsidR="008A547E" w:rsidRDefault="008A547E" w:rsidP="008A547E">
      <w:r>
        <w:rPr>
          <w:noProof/>
        </w:rPr>
        <w:drawing>
          <wp:inline distT="0" distB="0" distL="0" distR="0" wp14:anchorId="2C179DB2" wp14:editId="02E2326F">
            <wp:extent cx="5274310" cy="390262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7BF" w:rsidRDefault="008077BF" w:rsidP="008A547E">
      <w:r>
        <w:rPr>
          <w:noProof/>
        </w:rPr>
        <w:lastRenderedPageBreak/>
        <w:drawing>
          <wp:inline distT="0" distB="0" distL="0" distR="0" wp14:anchorId="3DD5E859" wp14:editId="523F6AC2">
            <wp:extent cx="4087504" cy="2432160"/>
            <wp:effectExtent l="0" t="0" r="8255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87802" cy="243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47E" w:rsidRPr="008A547E" w:rsidRDefault="008A547E" w:rsidP="008A547E">
      <w:r>
        <w:rPr>
          <w:noProof/>
        </w:rPr>
        <w:drawing>
          <wp:inline distT="0" distB="0" distL="0" distR="0" wp14:anchorId="7BF2FAC5" wp14:editId="1314D3D0">
            <wp:extent cx="5274310" cy="333062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29" w:rsidRDefault="006B4E29" w:rsidP="005A5F15">
      <w:pPr>
        <w:pStyle w:val="2"/>
      </w:pPr>
      <w:bookmarkStart w:id="10" w:name="_Toc470681310"/>
      <w:r>
        <w:rPr>
          <w:rFonts w:hint="eastAsia"/>
        </w:rPr>
        <w:t>国内中转</w:t>
      </w:r>
      <w:bookmarkEnd w:id="10"/>
    </w:p>
    <w:p w:rsidR="00246891" w:rsidRDefault="00246891" w:rsidP="00246891">
      <w:pPr>
        <w:pStyle w:val="3"/>
      </w:pPr>
      <w:bookmarkStart w:id="11" w:name="_Toc470681311"/>
      <w:r>
        <w:rPr>
          <w:rFonts w:hint="eastAsia"/>
        </w:rPr>
        <w:t>业务介绍</w:t>
      </w:r>
      <w:bookmarkEnd w:id="11"/>
    </w:p>
    <w:p w:rsidR="00246891" w:rsidRDefault="00246891" w:rsidP="00246891">
      <w:pPr>
        <w:ind w:firstLine="420"/>
      </w:pPr>
      <w:r>
        <w:rPr>
          <w:rFonts w:hint="eastAsia"/>
        </w:rPr>
        <w:t>卖家没有渠道把货物直接发到海外仓库，只有</w:t>
      </w:r>
      <w:proofErr w:type="gramStart"/>
      <w:r>
        <w:rPr>
          <w:rFonts w:hint="eastAsia"/>
        </w:rPr>
        <w:t>走头程发货</w:t>
      </w:r>
      <w:proofErr w:type="gramEnd"/>
      <w:r>
        <w:rPr>
          <w:rFonts w:hint="eastAsia"/>
        </w:rPr>
        <w:t>。先将货物发到国内中转仓库，然后由中转仓库代发到海外仓库，最后由海外仓库发给</w:t>
      </w:r>
      <w:r>
        <w:rPr>
          <w:rFonts w:hint="eastAsia"/>
        </w:rPr>
        <w:t>FBA</w:t>
      </w:r>
      <w:r>
        <w:rPr>
          <w:rFonts w:hint="eastAsia"/>
        </w:rPr>
        <w:t>仓库。</w:t>
      </w:r>
    </w:p>
    <w:p w:rsidR="00246891" w:rsidRPr="00F457C0" w:rsidRDefault="00246891" w:rsidP="00246891">
      <w:pPr>
        <w:ind w:firstLine="420"/>
      </w:pPr>
      <w:r>
        <w:rPr>
          <w:rFonts w:hint="eastAsia"/>
        </w:rPr>
        <w:t>备注：贴</w:t>
      </w:r>
      <w:r>
        <w:rPr>
          <w:rFonts w:hint="eastAsia"/>
        </w:rPr>
        <w:t>FBA</w:t>
      </w:r>
      <w:r>
        <w:rPr>
          <w:rFonts w:hint="eastAsia"/>
        </w:rPr>
        <w:t>的条码和箱</w:t>
      </w:r>
      <w:proofErr w:type="gramStart"/>
      <w:r>
        <w:rPr>
          <w:rFonts w:hint="eastAsia"/>
        </w:rPr>
        <w:t>唛</w:t>
      </w:r>
      <w:proofErr w:type="gramEnd"/>
      <w:r>
        <w:rPr>
          <w:rFonts w:hint="eastAsia"/>
        </w:rPr>
        <w:t>可以发货前线</w:t>
      </w:r>
      <w:proofErr w:type="gramStart"/>
      <w:r>
        <w:rPr>
          <w:rFonts w:hint="eastAsia"/>
        </w:rPr>
        <w:t>下贴</w:t>
      </w:r>
      <w:proofErr w:type="gramEnd"/>
      <w:r>
        <w:rPr>
          <w:rFonts w:hint="eastAsia"/>
        </w:rPr>
        <w:t>好；如果没有贴，可以支持上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资料到海外仓库后再执行这个动作。</w:t>
      </w:r>
    </w:p>
    <w:p w:rsidR="00246891" w:rsidRDefault="00246891" w:rsidP="00246891"/>
    <w:p w:rsidR="00246891" w:rsidRDefault="00246891" w:rsidP="00246891">
      <w:pPr>
        <w:pStyle w:val="3"/>
      </w:pPr>
      <w:bookmarkStart w:id="12" w:name="_Toc470681312"/>
      <w:r>
        <w:rPr>
          <w:rFonts w:hint="eastAsia"/>
        </w:rPr>
        <w:lastRenderedPageBreak/>
        <w:t>流程图</w:t>
      </w:r>
      <w:bookmarkEnd w:id="12"/>
    </w:p>
    <w:p w:rsidR="00246891" w:rsidRPr="00246891" w:rsidRDefault="00246891" w:rsidP="00246891">
      <w:r>
        <w:rPr>
          <w:noProof/>
        </w:rPr>
        <w:drawing>
          <wp:inline distT="0" distB="0" distL="0" distR="0" wp14:anchorId="7B435071" wp14:editId="6071F12A">
            <wp:extent cx="5274310" cy="4781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29" w:rsidRDefault="006B4E29" w:rsidP="005A5F15">
      <w:pPr>
        <w:pStyle w:val="2"/>
      </w:pPr>
      <w:bookmarkStart w:id="13" w:name="_Toc470681313"/>
      <w:r>
        <w:rPr>
          <w:rFonts w:hint="eastAsia"/>
        </w:rPr>
        <w:t>海外中转</w:t>
      </w:r>
      <w:bookmarkEnd w:id="13"/>
    </w:p>
    <w:p w:rsidR="008841A5" w:rsidRDefault="008841A5" w:rsidP="008A547E">
      <w:pPr>
        <w:pStyle w:val="3"/>
      </w:pPr>
      <w:bookmarkStart w:id="14" w:name="_Toc470681314"/>
      <w:r>
        <w:rPr>
          <w:rFonts w:hint="eastAsia"/>
        </w:rPr>
        <w:t>业务介绍</w:t>
      </w:r>
      <w:bookmarkEnd w:id="14"/>
    </w:p>
    <w:p w:rsidR="008841A5" w:rsidRDefault="008841A5" w:rsidP="008841A5">
      <w:pPr>
        <w:ind w:firstLine="420"/>
      </w:pPr>
      <w:r>
        <w:rPr>
          <w:rFonts w:hint="eastAsia"/>
        </w:rPr>
        <w:t>卖家</w:t>
      </w:r>
      <w:r w:rsidR="008A547E">
        <w:rPr>
          <w:rFonts w:hint="eastAsia"/>
        </w:rPr>
        <w:t>自己</w:t>
      </w:r>
      <w:r>
        <w:rPr>
          <w:rFonts w:hint="eastAsia"/>
        </w:rPr>
        <w:t>有渠道把货物直接发到海外仓库，最后由海外仓库发给</w:t>
      </w:r>
      <w:r>
        <w:rPr>
          <w:rFonts w:hint="eastAsia"/>
        </w:rPr>
        <w:t>FBA</w:t>
      </w:r>
      <w:r>
        <w:rPr>
          <w:rFonts w:hint="eastAsia"/>
        </w:rPr>
        <w:t>仓库。</w:t>
      </w:r>
    </w:p>
    <w:p w:rsidR="008841A5" w:rsidRDefault="008841A5" w:rsidP="008841A5">
      <w:pPr>
        <w:ind w:firstLine="420"/>
      </w:pPr>
      <w:r>
        <w:rPr>
          <w:rFonts w:hint="eastAsia"/>
        </w:rPr>
        <w:t>备注：贴</w:t>
      </w:r>
      <w:r>
        <w:rPr>
          <w:rFonts w:hint="eastAsia"/>
        </w:rPr>
        <w:t>FBA</w:t>
      </w:r>
      <w:r>
        <w:rPr>
          <w:rFonts w:hint="eastAsia"/>
        </w:rPr>
        <w:t>的条码和箱</w:t>
      </w:r>
      <w:proofErr w:type="gramStart"/>
      <w:r>
        <w:rPr>
          <w:rFonts w:hint="eastAsia"/>
        </w:rPr>
        <w:t>唛</w:t>
      </w:r>
      <w:proofErr w:type="gramEnd"/>
      <w:r>
        <w:rPr>
          <w:rFonts w:hint="eastAsia"/>
        </w:rPr>
        <w:t>可以发货前线</w:t>
      </w:r>
      <w:proofErr w:type="gramStart"/>
      <w:r>
        <w:rPr>
          <w:rFonts w:hint="eastAsia"/>
        </w:rPr>
        <w:t>下贴</w:t>
      </w:r>
      <w:proofErr w:type="gramEnd"/>
      <w:r>
        <w:rPr>
          <w:rFonts w:hint="eastAsia"/>
        </w:rPr>
        <w:t>好；如果没有贴，可以支持上</w:t>
      </w:r>
      <w:proofErr w:type="gramStart"/>
      <w:r>
        <w:rPr>
          <w:rFonts w:hint="eastAsia"/>
        </w:rPr>
        <w:t>传相关</w:t>
      </w:r>
      <w:proofErr w:type="gramEnd"/>
      <w:r>
        <w:rPr>
          <w:rFonts w:hint="eastAsia"/>
        </w:rPr>
        <w:t>资料到海外仓库后再执行这个动作。</w:t>
      </w:r>
    </w:p>
    <w:p w:rsidR="008A547E" w:rsidRDefault="008A547E" w:rsidP="008A547E"/>
    <w:p w:rsidR="008A547E" w:rsidRPr="00F457C0" w:rsidRDefault="008A547E" w:rsidP="008A547E">
      <w:pPr>
        <w:pStyle w:val="3"/>
      </w:pPr>
      <w:bookmarkStart w:id="15" w:name="_Toc470681315"/>
      <w:r>
        <w:rPr>
          <w:rFonts w:hint="eastAsia"/>
        </w:rPr>
        <w:t>流程图</w:t>
      </w:r>
      <w:bookmarkEnd w:id="15"/>
    </w:p>
    <w:p w:rsidR="008841A5" w:rsidRPr="008841A5" w:rsidRDefault="008A547E" w:rsidP="008841A5">
      <w:r>
        <w:rPr>
          <w:noProof/>
        </w:rPr>
        <w:drawing>
          <wp:inline distT="0" distB="0" distL="0" distR="0" wp14:anchorId="1D3A9EA6" wp14:editId="6CE51919">
            <wp:extent cx="5274310" cy="8585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29" w:rsidRDefault="006B4E29" w:rsidP="005A5F15">
      <w:pPr>
        <w:pStyle w:val="2"/>
      </w:pPr>
      <w:bookmarkStart w:id="16" w:name="_Toc470681316"/>
      <w:r>
        <w:rPr>
          <w:rFonts w:hint="eastAsia"/>
        </w:rPr>
        <w:t>海外换标</w:t>
      </w:r>
      <w:bookmarkEnd w:id="16"/>
    </w:p>
    <w:p w:rsidR="008A547E" w:rsidRDefault="008A547E" w:rsidP="00273C7C">
      <w:pPr>
        <w:pStyle w:val="3"/>
      </w:pPr>
      <w:bookmarkStart w:id="17" w:name="_Toc470681317"/>
      <w:r>
        <w:rPr>
          <w:rFonts w:hint="eastAsia"/>
        </w:rPr>
        <w:t>业务介绍</w:t>
      </w:r>
      <w:bookmarkEnd w:id="17"/>
    </w:p>
    <w:p w:rsidR="008A547E" w:rsidRDefault="008A547E" w:rsidP="008A547E">
      <w:pPr>
        <w:ind w:firstLine="420"/>
      </w:pPr>
      <w:r>
        <w:rPr>
          <w:rFonts w:hint="eastAsia"/>
        </w:rPr>
        <w:t>如果</w:t>
      </w:r>
      <w:r>
        <w:rPr>
          <w:rFonts w:hint="eastAsia"/>
        </w:rPr>
        <w:t>FBA</w:t>
      </w:r>
      <w:r>
        <w:rPr>
          <w:rFonts w:hint="eastAsia"/>
        </w:rPr>
        <w:t>仓库的货物需要重新换标，卖家会把</w:t>
      </w:r>
      <w:r>
        <w:rPr>
          <w:rFonts w:hint="eastAsia"/>
        </w:rPr>
        <w:t>FBA</w:t>
      </w:r>
      <w:r>
        <w:rPr>
          <w:rFonts w:hint="eastAsia"/>
        </w:rPr>
        <w:t>的货物发给指定的海外仓库，然后由海外仓库装箱贴标，最后再发给</w:t>
      </w:r>
      <w:r>
        <w:rPr>
          <w:rFonts w:hint="eastAsia"/>
        </w:rPr>
        <w:t>FBA</w:t>
      </w:r>
      <w:r>
        <w:rPr>
          <w:rFonts w:hint="eastAsia"/>
        </w:rPr>
        <w:t>仓库。</w:t>
      </w:r>
    </w:p>
    <w:p w:rsidR="008A547E" w:rsidRDefault="008A547E" w:rsidP="008A547E">
      <w:pPr>
        <w:ind w:firstLine="420"/>
      </w:pPr>
      <w:r>
        <w:rPr>
          <w:rFonts w:hint="eastAsia"/>
        </w:rPr>
        <w:t>备注：海外仓库需要执行装箱贴标后，再将货物发给</w:t>
      </w:r>
      <w:r>
        <w:rPr>
          <w:rFonts w:hint="eastAsia"/>
        </w:rPr>
        <w:t>FBA</w:t>
      </w:r>
      <w:r>
        <w:rPr>
          <w:rFonts w:hint="eastAsia"/>
        </w:rPr>
        <w:t>仓库。</w:t>
      </w:r>
    </w:p>
    <w:p w:rsidR="00273C7C" w:rsidRPr="00F457C0" w:rsidRDefault="00273C7C" w:rsidP="00273C7C">
      <w:pPr>
        <w:pStyle w:val="3"/>
      </w:pPr>
      <w:bookmarkStart w:id="18" w:name="_Toc470681318"/>
      <w:r>
        <w:rPr>
          <w:rFonts w:hint="eastAsia"/>
        </w:rPr>
        <w:t>流程图</w:t>
      </w:r>
      <w:bookmarkEnd w:id="18"/>
    </w:p>
    <w:p w:rsidR="007274FE" w:rsidRPr="008A547E" w:rsidRDefault="00273C7C" w:rsidP="008A547E">
      <w:r>
        <w:rPr>
          <w:noProof/>
        </w:rPr>
        <w:drawing>
          <wp:inline distT="0" distB="0" distL="0" distR="0" wp14:anchorId="77C99FF8" wp14:editId="789FDE5F">
            <wp:extent cx="5274310" cy="500571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0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29" w:rsidRDefault="006B4E29" w:rsidP="005A5F15">
      <w:pPr>
        <w:pStyle w:val="2"/>
      </w:pPr>
      <w:bookmarkStart w:id="19" w:name="_Toc470681319"/>
      <w:r>
        <w:rPr>
          <w:rFonts w:hint="eastAsia"/>
        </w:rPr>
        <w:lastRenderedPageBreak/>
        <w:t>创建</w:t>
      </w:r>
      <w:r>
        <w:rPr>
          <w:rFonts w:hint="eastAsia"/>
        </w:rPr>
        <w:t>FBA</w:t>
      </w:r>
      <w:r>
        <w:rPr>
          <w:rFonts w:hint="eastAsia"/>
        </w:rPr>
        <w:t>转运单</w:t>
      </w:r>
      <w:bookmarkEnd w:id="19"/>
    </w:p>
    <w:p w:rsidR="00D15031" w:rsidRDefault="00D15031" w:rsidP="00495432">
      <w:r>
        <w:rPr>
          <w:rFonts w:hint="eastAsia"/>
        </w:rPr>
        <w:t>OMS</w:t>
      </w:r>
      <w:proofErr w:type="gramStart"/>
      <w:r>
        <w:rPr>
          <w:rFonts w:hint="eastAsia"/>
        </w:rPr>
        <w:t>端创建</w:t>
      </w:r>
      <w:proofErr w:type="gramEnd"/>
      <w:r>
        <w:rPr>
          <w:rFonts w:hint="eastAsia"/>
        </w:rPr>
        <w:t>FBA</w:t>
      </w:r>
      <w:r>
        <w:rPr>
          <w:rFonts w:hint="eastAsia"/>
        </w:rPr>
        <w:t>转运单</w:t>
      </w:r>
      <w:r w:rsidR="00D82881">
        <w:rPr>
          <w:rFonts w:hint="eastAsia"/>
        </w:rPr>
        <w:t>操作</w:t>
      </w:r>
    </w:p>
    <w:p w:rsidR="00D82881" w:rsidRDefault="00D82881" w:rsidP="00495432">
      <w:r>
        <w:rPr>
          <w:rFonts w:hint="eastAsia"/>
        </w:rPr>
        <w:t>功能入口：【</w:t>
      </w:r>
      <w:r>
        <w:rPr>
          <w:rFonts w:hint="eastAsia"/>
        </w:rPr>
        <w:t>FBA</w:t>
      </w:r>
      <w:r>
        <w:rPr>
          <w:rFonts w:hint="eastAsia"/>
        </w:rPr>
        <w:t>管理】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FBA</w:t>
      </w:r>
      <w:r>
        <w:rPr>
          <w:rFonts w:hint="eastAsia"/>
        </w:rPr>
        <w:t>转运】</w:t>
      </w:r>
      <w:r>
        <w:rPr>
          <w:rFonts w:hint="eastAsia"/>
        </w:rPr>
        <w:t>-</w:t>
      </w:r>
      <w:r>
        <w:rPr>
          <w:rFonts w:hint="eastAsia"/>
        </w:rPr>
        <w:t>【创建</w:t>
      </w:r>
      <w:r>
        <w:rPr>
          <w:rFonts w:hint="eastAsia"/>
        </w:rPr>
        <w:t>FBA</w:t>
      </w:r>
      <w:r>
        <w:rPr>
          <w:rFonts w:hint="eastAsia"/>
        </w:rPr>
        <w:t>转运单】</w:t>
      </w:r>
    </w:p>
    <w:p w:rsidR="00D82881" w:rsidRDefault="00D82881" w:rsidP="00495432">
      <w:r>
        <w:rPr>
          <w:noProof/>
        </w:rPr>
        <w:drawing>
          <wp:inline distT="0" distB="0" distL="0" distR="0" wp14:anchorId="2D0A083D" wp14:editId="7230238D">
            <wp:extent cx="5274310" cy="238137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8F9" w:rsidRDefault="008128F9" w:rsidP="00495432">
      <w:r>
        <w:rPr>
          <w:rFonts w:hint="eastAsia"/>
        </w:rPr>
        <w:t>【操作说明】</w:t>
      </w:r>
    </w:p>
    <w:p w:rsidR="008128F9" w:rsidRDefault="008128F9" w:rsidP="004B2D17">
      <w:pPr>
        <w:pStyle w:val="a7"/>
        <w:numPr>
          <w:ilvl w:val="0"/>
          <w:numId w:val="41"/>
        </w:numPr>
        <w:ind w:firstLineChars="0"/>
      </w:pPr>
      <w:r>
        <w:rPr>
          <w:rFonts w:hint="eastAsia"/>
        </w:rPr>
        <w:t>基本信息</w:t>
      </w:r>
    </w:p>
    <w:p w:rsidR="008128F9" w:rsidRDefault="008128F9" w:rsidP="004B2D17">
      <w:pPr>
        <w:pStyle w:val="a7"/>
        <w:numPr>
          <w:ilvl w:val="0"/>
          <w:numId w:val="40"/>
        </w:numPr>
        <w:ind w:firstLineChars="0"/>
      </w:pPr>
      <w:r>
        <w:rPr>
          <w:rFonts w:hint="eastAsia"/>
        </w:rPr>
        <w:t>转运类型：根据不同的转运业务选择对应的</w:t>
      </w:r>
      <w:r>
        <w:rPr>
          <w:rFonts w:hint="eastAsia"/>
        </w:rPr>
        <w:t>FBA</w:t>
      </w:r>
      <w:r>
        <w:rPr>
          <w:rFonts w:hint="eastAsia"/>
        </w:rPr>
        <w:t>转运类型。</w:t>
      </w:r>
    </w:p>
    <w:p w:rsidR="008128F9" w:rsidRDefault="008128F9" w:rsidP="004B2D17">
      <w:pPr>
        <w:pStyle w:val="a7"/>
        <w:numPr>
          <w:ilvl w:val="0"/>
          <w:numId w:val="40"/>
        </w:numPr>
        <w:ind w:firstLineChars="0"/>
      </w:pPr>
      <w:r>
        <w:rPr>
          <w:rFonts w:hint="eastAsia"/>
        </w:rPr>
        <w:t>FBA</w:t>
      </w:r>
      <w:r>
        <w:rPr>
          <w:rFonts w:hint="eastAsia"/>
        </w:rPr>
        <w:t>仓：选择对应的</w:t>
      </w:r>
      <w:r>
        <w:rPr>
          <w:rFonts w:hint="eastAsia"/>
        </w:rPr>
        <w:t>FBA</w:t>
      </w:r>
      <w:r>
        <w:rPr>
          <w:rFonts w:hint="eastAsia"/>
        </w:rPr>
        <w:t>地址，下面的</w:t>
      </w:r>
      <w:r>
        <w:rPr>
          <w:rFonts w:hint="eastAsia"/>
        </w:rPr>
        <w:t>FBA</w:t>
      </w:r>
      <w:r>
        <w:rPr>
          <w:rFonts w:hint="eastAsia"/>
        </w:rPr>
        <w:t>地址就是显示</w:t>
      </w:r>
      <w:r>
        <w:rPr>
          <w:rFonts w:hint="eastAsia"/>
        </w:rPr>
        <w:t>FBA</w:t>
      </w:r>
      <w:r>
        <w:rPr>
          <w:rFonts w:hint="eastAsia"/>
        </w:rPr>
        <w:t>的详细地址。</w:t>
      </w:r>
    </w:p>
    <w:p w:rsidR="008128F9" w:rsidRDefault="008128F9" w:rsidP="004B2D17">
      <w:pPr>
        <w:pStyle w:val="a7"/>
        <w:numPr>
          <w:ilvl w:val="0"/>
          <w:numId w:val="40"/>
        </w:numPr>
        <w:ind w:firstLineChars="0"/>
      </w:pPr>
      <w:r>
        <w:rPr>
          <w:rFonts w:hint="eastAsia"/>
        </w:rPr>
        <w:t>转运仓：海外仓</w:t>
      </w:r>
    </w:p>
    <w:p w:rsidR="008128F9" w:rsidRDefault="008128F9" w:rsidP="004B2D17">
      <w:pPr>
        <w:pStyle w:val="a7"/>
        <w:numPr>
          <w:ilvl w:val="0"/>
          <w:numId w:val="40"/>
        </w:numPr>
        <w:ind w:firstLineChars="0"/>
      </w:pPr>
      <w:r>
        <w:rPr>
          <w:rFonts w:hint="eastAsia"/>
        </w:rPr>
        <w:t>交货仓：中转仓</w:t>
      </w:r>
    </w:p>
    <w:p w:rsidR="008128F9" w:rsidRDefault="008128F9" w:rsidP="004B2D17">
      <w:pPr>
        <w:pStyle w:val="a7"/>
        <w:numPr>
          <w:ilvl w:val="0"/>
          <w:numId w:val="40"/>
        </w:numPr>
        <w:ind w:firstLineChars="0"/>
      </w:pPr>
      <w:r>
        <w:rPr>
          <w:rFonts w:hint="eastAsia"/>
        </w:rPr>
        <w:t>派送渠道：</w:t>
      </w:r>
      <w:r w:rsidR="004B2D17">
        <w:rPr>
          <w:rFonts w:hint="eastAsia"/>
        </w:rPr>
        <w:t>发往</w:t>
      </w:r>
      <w:r w:rsidR="004B2D17">
        <w:rPr>
          <w:rFonts w:hint="eastAsia"/>
        </w:rPr>
        <w:t>FBA</w:t>
      </w:r>
      <w:r w:rsidR="004B2D17">
        <w:rPr>
          <w:rFonts w:hint="eastAsia"/>
        </w:rPr>
        <w:t>仓库的运输方式</w:t>
      </w:r>
    </w:p>
    <w:p w:rsidR="004B2D17" w:rsidRDefault="004B2D17" w:rsidP="004B2D17"/>
    <w:p w:rsidR="004B2D17" w:rsidRDefault="004B2D17" w:rsidP="004B2D17">
      <w:pPr>
        <w:pStyle w:val="a7"/>
        <w:numPr>
          <w:ilvl w:val="0"/>
          <w:numId w:val="41"/>
        </w:numPr>
        <w:ind w:firstLineChars="0"/>
      </w:pPr>
      <w:r>
        <w:rPr>
          <w:rFonts w:hint="eastAsia"/>
        </w:rPr>
        <w:t>资料文件：填写</w:t>
      </w:r>
      <w:r>
        <w:rPr>
          <w:rFonts w:hint="eastAsia"/>
        </w:rPr>
        <w:t>FBA</w:t>
      </w:r>
      <w:r>
        <w:rPr>
          <w:rFonts w:hint="eastAsia"/>
        </w:rPr>
        <w:t>的文件资料且上传文件。</w:t>
      </w:r>
    </w:p>
    <w:p w:rsidR="00C12122" w:rsidRDefault="00C12122" w:rsidP="00C12122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41907BC8" wp14:editId="065668E1">
            <wp:extent cx="5274310" cy="76306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17" w:rsidRDefault="004B2D17" w:rsidP="004B2D17">
      <w:pPr>
        <w:pStyle w:val="a7"/>
        <w:numPr>
          <w:ilvl w:val="0"/>
          <w:numId w:val="41"/>
        </w:numPr>
        <w:ind w:firstLineChars="0"/>
      </w:pPr>
      <w:r>
        <w:rPr>
          <w:rFonts w:hint="eastAsia"/>
        </w:rPr>
        <w:t>装箱资料：填写箱子的尺寸重量信息和内容件数，还有跟踪号。</w:t>
      </w:r>
    </w:p>
    <w:p w:rsidR="00C12122" w:rsidRDefault="00C12122" w:rsidP="00C12122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2DCAB760" wp14:editId="2074101E">
            <wp:extent cx="5274310" cy="68309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D17" w:rsidRDefault="004B2D17" w:rsidP="004B2D17">
      <w:pPr>
        <w:pStyle w:val="a7"/>
        <w:numPr>
          <w:ilvl w:val="0"/>
          <w:numId w:val="41"/>
        </w:numPr>
        <w:ind w:firstLineChars="0"/>
      </w:pPr>
      <w:r>
        <w:rPr>
          <w:rFonts w:hint="eastAsia"/>
        </w:rPr>
        <w:t>箱内产品：</w:t>
      </w:r>
      <w:r w:rsidR="00C12122">
        <w:rPr>
          <w:rFonts w:hint="eastAsia"/>
        </w:rPr>
        <w:t>填写每</w:t>
      </w:r>
      <w:r w:rsidR="00414C8A">
        <w:rPr>
          <w:rFonts w:hint="eastAsia"/>
        </w:rPr>
        <w:t>个</w:t>
      </w:r>
      <w:r w:rsidR="00C12122">
        <w:rPr>
          <w:rFonts w:hint="eastAsia"/>
        </w:rPr>
        <w:t>箱子里</w:t>
      </w:r>
      <w:r w:rsidR="00C12122">
        <w:rPr>
          <w:rFonts w:hint="eastAsia"/>
        </w:rPr>
        <w:t>SKU</w:t>
      </w:r>
      <w:r w:rsidR="00C12122">
        <w:rPr>
          <w:rFonts w:hint="eastAsia"/>
        </w:rPr>
        <w:t>的信息</w:t>
      </w:r>
      <w:r w:rsidR="00414C8A">
        <w:rPr>
          <w:rFonts w:hint="eastAsia"/>
        </w:rPr>
        <w:t>，方便仓库人员对货。也可以</w:t>
      </w:r>
      <w:r w:rsidR="008077BF">
        <w:rPr>
          <w:rFonts w:hint="eastAsia"/>
        </w:rPr>
        <w:t>不</w:t>
      </w:r>
      <w:r w:rsidR="00414C8A">
        <w:rPr>
          <w:rFonts w:hint="eastAsia"/>
        </w:rPr>
        <w:t>维护箱内产品信息。</w:t>
      </w:r>
    </w:p>
    <w:p w:rsidR="00025544" w:rsidRDefault="00025544" w:rsidP="00025544"/>
    <w:p w:rsidR="00025544" w:rsidRPr="008128F9" w:rsidRDefault="00025544" w:rsidP="00025544">
      <w:r>
        <w:t>提交新创建的转运单，系统会生成一个</w:t>
      </w:r>
      <w:r>
        <w:rPr>
          <w:rFonts w:hint="eastAsia"/>
        </w:rPr>
        <w:t>FZ</w:t>
      </w:r>
      <w:r>
        <w:rPr>
          <w:rFonts w:hint="eastAsia"/>
        </w:rPr>
        <w:t>为开头的</w:t>
      </w:r>
      <w:r>
        <w:rPr>
          <w:rFonts w:hint="eastAsia"/>
        </w:rPr>
        <w:t>FBA</w:t>
      </w:r>
      <w:r>
        <w:rPr>
          <w:rFonts w:hint="eastAsia"/>
        </w:rPr>
        <w:t>转运单号，然后在【</w:t>
      </w:r>
      <w:r>
        <w:rPr>
          <w:rFonts w:hint="eastAsia"/>
        </w:rPr>
        <w:t>FBA</w:t>
      </w:r>
      <w:r>
        <w:rPr>
          <w:rFonts w:hint="eastAsia"/>
        </w:rPr>
        <w:t>转运列表】中审核该新建的转运单，最后等待仓库进行一系列的操作。</w:t>
      </w:r>
    </w:p>
    <w:p w:rsidR="005A5F15" w:rsidRDefault="005A5F15" w:rsidP="005A5F15">
      <w:pPr>
        <w:pStyle w:val="2"/>
      </w:pPr>
      <w:bookmarkStart w:id="20" w:name="_Toc470681320"/>
      <w:r>
        <w:rPr>
          <w:rFonts w:hint="eastAsia"/>
        </w:rPr>
        <w:lastRenderedPageBreak/>
        <w:t>FBA</w:t>
      </w:r>
      <w:r>
        <w:rPr>
          <w:rFonts w:hint="eastAsia"/>
        </w:rPr>
        <w:t>转运列表</w:t>
      </w:r>
      <w:bookmarkEnd w:id="20"/>
    </w:p>
    <w:p w:rsidR="00025544" w:rsidRDefault="00025544" w:rsidP="00025544">
      <w:r>
        <w:t>管理及查询</w:t>
      </w:r>
      <w:r>
        <w:rPr>
          <w:rFonts w:hint="eastAsia"/>
        </w:rPr>
        <w:t>FBA</w:t>
      </w:r>
      <w:r>
        <w:rPr>
          <w:rFonts w:hint="eastAsia"/>
        </w:rPr>
        <w:t>转运单状态信息。</w:t>
      </w:r>
    </w:p>
    <w:p w:rsidR="00025544" w:rsidRDefault="00025544" w:rsidP="00936BEA">
      <w:r>
        <w:rPr>
          <w:rFonts w:hint="eastAsia"/>
        </w:rPr>
        <w:t>功能入口：【</w:t>
      </w:r>
      <w:r>
        <w:rPr>
          <w:rFonts w:hint="eastAsia"/>
        </w:rPr>
        <w:t>FBA</w:t>
      </w:r>
      <w:r>
        <w:rPr>
          <w:rFonts w:hint="eastAsia"/>
        </w:rPr>
        <w:t>管理】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FBA</w:t>
      </w:r>
      <w:r>
        <w:rPr>
          <w:rFonts w:hint="eastAsia"/>
        </w:rPr>
        <w:t>转运】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FBA</w:t>
      </w:r>
      <w:r>
        <w:rPr>
          <w:rFonts w:hint="eastAsia"/>
        </w:rPr>
        <w:t>转运列表】</w:t>
      </w:r>
    </w:p>
    <w:p w:rsidR="00025544" w:rsidRDefault="00025544" w:rsidP="00025544">
      <w:pPr>
        <w:jc w:val="center"/>
      </w:pPr>
      <w:r>
        <w:rPr>
          <w:noProof/>
        </w:rPr>
        <w:drawing>
          <wp:inline distT="0" distB="0" distL="0" distR="0" wp14:anchorId="0E4B7078" wp14:editId="0197FEFF">
            <wp:extent cx="5274310" cy="130392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44" w:rsidRDefault="00025544" w:rsidP="00025544">
      <w:r>
        <w:rPr>
          <w:rFonts w:hint="eastAsia"/>
        </w:rPr>
        <w:t>新创建的订单会在【待确认】页面，</w:t>
      </w:r>
      <w:proofErr w:type="gramStart"/>
      <w:r w:rsidR="00936BEA">
        <w:rPr>
          <w:rFonts w:hint="eastAsia"/>
        </w:rPr>
        <w:t>若检查</w:t>
      </w:r>
      <w:proofErr w:type="gramEnd"/>
      <w:r w:rsidR="00936BEA">
        <w:rPr>
          <w:rFonts w:hint="eastAsia"/>
        </w:rPr>
        <w:t>无误就可以点击【发货审核】。点击右边能对订单进行一系列的操作，【编辑】、【复制】、【详细】和【打印】操作。</w:t>
      </w:r>
    </w:p>
    <w:p w:rsidR="00936BEA" w:rsidRDefault="00936BEA" w:rsidP="00025544"/>
    <w:p w:rsidR="00936BEA" w:rsidRDefault="00936BEA" w:rsidP="00025544">
      <w:r>
        <w:rPr>
          <w:rFonts w:hint="eastAsia"/>
        </w:rPr>
        <w:t>不同状态的订单会显示在对应的状态栏中。</w:t>
      </w:r>
    </w:p>
    <w:p w:rsidR="00936BEA" w:rsidRDefault="00936BEA" w:rsidP="00936BEA">
      <w:r>
        <w:rPr>
          <w:noProof/>
        </w:rPr>
        <w:drawing>
          <wp:inline distT="0" distB="0" distL="0" distR="0" wp14:anchorId="12D94D46" wp14:editId="3576275C">
            <wp:extent cx="5274310" cy="3048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544" w:rsidRPr="00936BEA" w:rsidRDefault="00936BEA" w:rsidP="00770147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1  OMS</w:t>
      </w:r>
      <w:r>
        <w:rPr>
          <w:rFonts w:hint="eastAsia"/>
        </w:rPr>
        <w:t>和</w:t>
      </w:r>
      <w:r>
        <w:rPr>
          <w:rFonts w:hint="eastAsia"/>
        </w:rPr>
        <w:t>WMS</w:t>
      </w:r>
      <w:r>
        <w:rPr>
          <w:rFonts w:hint="eastAsia"/>
        </w:rPr>
        <w:t>状态的同步</w:t>
      </w:r>
    </w:p>
    <w:p w:rsidR="00025544" w:rsidRDefault="00770147" w:rsidP="00770147">
      <w:pPr>
        <w:pStyle w:val="2"/>
      </w:pPr>
      <w:bookmarkStart w:id="21" w:name="_Toc470681321"/>
      <w:r>
        <w:rPr>
          <w:rFonts w:hint="eastAsia"/>
        </w:rPr>
        <w:t>FBA</w:t>
      </w:r>
      <w:r>
        <w:rPr>
          <w:rFonts w:hint="eastAsia"/>
        </w:rPr>
        <w:t>转运日志</w:t>
      </w:r>
      <w:bookmarkEnd w:id="21"/>
    </w:p>
    <w:p w:rsidR="00770147" w:rsidRDefault="00770147" w:rsidP="00770147">
      <w:r>
        <w:rPr>
          <w:rFonts w:hint="eastAsia"/>
        </w:rPr>
        <w:t>查看</w:t>
      </w:r>
      <w:r>
        <w:rPr>
          <w:rFonts w:hint="eastAsia"/>
        </w:rPr>
        <w:t>FBA</w:t>
      </w:r>
      <w:r>
        <w:rPr>
          <w:rFonts w:hint="eastAsia"/>
        </w:rPr>
        <w:t>转运但的操作日志。</w:t>
      </w:r>
    </w:p>
    <w:p w:rsidR="00C85741" w:rsidRPr="00025544" w:rsidRDefault="00770147" w:rsidP="0060054D">
      <w:r>
        <w:rPr>
          <w:noProof/>
        </w:rPr>
        <w:drawing>
          <wp:inline distT="0" distB="0" distL="0" distR="0" wp14:anchorId="7D5C3DCD" wp14:editId="7FC7E749">
            <wp:extent cx="4511710" cy="1083781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21452" cy="108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446" w:rsidRDefault="00A85446" w:rsidP="005A5F15">
      <w:pPr>
        <w:pStyle w:val="1"/>
      </w:pPr>
      <w:bookmarkStart w:id="22" w:name="_Toc470681322"/>
      <w:r>
        <w:rPr>
          <w:rFonts w:hint="eastAsia"/>
        </w:rPr>
        <w:lastRenderedPageBreak/>
        <w:t>FBA</w:t>
      </w:r>
      <w:r>
        <w:rPr>
          <w:rFonts w:hint="eastAsia"/>
        </w:rPr>
        <w:t>订单</w:t>
      </w:r>
      <w:bookmarkEnd w:id="22"/>
    </w:p>
    <w:p w:rsidR="00C85741" w:rsidRPr="00C85741" w:rsidRDefault="00C85741" w:rsidP="00C85741">
      <w:r>
        <w:rPr>
          <w:rFonts w:hint="eastAsia"/>
        </w:rPr>
        <w:t>FBA</w:t>
      </w:r>
      <w:r>
        <w:rPr>
          <w:rFonts w:hint="eastAsia"/>
        </w:rPr>
        <w:t>订单就是跟正常订单一样，只是收货人是</w:t>
      </w:r>
      <w:r>
        <w:rPr>
          <w:rFonts w:hint="eastAsia"/>
        </w:rPr>
        <w:t>FBA</w:t>
      </w:r>
      <w:r>
        <w:rPr>
          <w:rFonts w:hint="eastAsia"/>
        </w:rPr>
        <w:t>仓</w:t>
      </w:r>
    </w:p>
    <w:p w:rsidR="00C85741" w:rsidRPr="00C85741" w:rsidRDefault="00C85741" w:rsidP="00C85741">
      <w:r>
        <w:rPr>
          <w:noProof/>
        </w:rPr>
        <w:drawing>
          <wp:inline distT="0" distB="0" distL="0" distR="0" wp14:anchorId="1204B888" wp14:editId="4B918AED">
            <wp:extent cx="5274310" cy="48577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E29" w:rsidRDefault="005A5F15" w:rsidP="005A5F15">
      <w:pPr>
        <w:pStyle w:val="2"/>
      </w:pPr>
      <w:bookmarkStart w:id="23" w:name="_Toc470681323"/>
      <w:r>
        <w:t>创建</w:t>
      </w:r>
      <w:r>
        <w:rPr>
          <w:rFonts w:hint="eastAsia"/>
        </w:rPr>
        <w:t>FBA</w:t>
      </w:r>
      <w:r>
        <w:rPr>
          <w:rFonts w:hint="eastAsia"/>
        </w:rPr>
        <w:t>订单</w:t>
      </w:r>
      <w:bookmarkEnd w:id="23"/>
    </w:p>
    <w:p w:rsidR="00C85741" w:rsidRDefault="00C85741" w:rsidP="00C85741">
      <w:r>
        <w:rPr>
          <w:rFonts w:hint="eastAsia"/>
        </w:rPr>
        <w:t>OMS</w:t>
      </w:r>
      <w:proofErr w:type="gramStart"/>
      <w:r>
        <w:rPr>
          <w:rFonts w:hint="eastAsia"/>
        </w:rPr>
        <w:t>端创建</w:t>
      </w:r>
      <w:proofErr w:type="gramEnd"/>
      <w:r>
        <w:rPr>
          <w:rFonts w:hint="eastAsia"/>
        </w:rPr>
        <w:t>FBA</w:t>
      </w:r>
      <w:r>
        <w:rPr>
          <w:rFonts w:hint="eastAsia"/>
        </w:rPr>
        <w:t>订单</w:t>
      </w:r>
      <w:r w:rsidR="00FF6400">
        <w:rPr>
          <w:rFonts w:hint="eastAsia"/>
        </w:rPr>
        <w:t>操作</w:t>
      </w:r>
    </w:p>
    <w:p w:rsidR="00FF6400" w:rsidRDefault="00FF6400" w:rsidP="00C85741">
      <w:r>
        <w:rPr>
          <w:rFonts w:hint="eastAsia"/>
        </w:rPr>
        <w:t>功能入口：【</w:t>
      </w:r>
      <w:r>
        <w:rPr>
          <w:rFonts w:hint="eastAsia"/>
        </w:rPr>
        <w:t>FBA</w:t>
      </w:r>
      <w:r>
        <w:rPr>
          <w:rFonts w:hint="eastAsia"/>
        </w:rPr>
        <w:t>管理】</w:t>
      </w:r>
      <w:r>
        <w:rPr>
          <w:rFonts w:hint="eastAsia"/>
        </w:rPr>
        <w:t>-</w:t>
      </w:r>
      <w:r>
        <w:rPr>
          <w:rFonts w:hint="eastAsia"/>
        </w:rPr>
        <w:t>【</w:t>
      </w:r>
      <w:r>
        <w:rPr>
          <w:rFonts w:hint="eastAsia"/>
        </w:rPr>
        <w:t>FBA</w:t>
      </w:r>
      <w:r>
        <w:rPr>
          <w:rFonts w:hint="eastAsia"/>
        </w:rPr>
        <w:t>订单】</w:t>
      </w:r>
      <w:r>
        <w:rPr>
          <w:rFonts w:hint="eastAsia"/>
        </w:rPr>
        <w:t>-</w:t>
      </w:r>
      <w:r>
        <w:rPr>
          <w:rFonts w:hint="eastAsia"/>
        </w:rPr>
        <w:t>【创建</w:t>
      </w:r>
      <w:r>
        <w:rPr>
          <w:rFonts w:hint="eastAsia"/>
        </w:rPr>
        <w:t>FBA</w:t>
      </w:r>
      <w:r>
        <w:rPr>
          <w:rFonts w:hint="eastAsia"/>
        </w:rPr>
        <w:t>订单】</w:t>
      </w:r>
    </w:p>
    <w:p w:rsidR="00FF6400" w:rsidRDefault="00FF6400" w:rsidP="00C85741">
      <w:r>
        <w:rPr>
          <w:noProof/>
        </w:rPr>
        <w:drawing>
          <wp:inline distT="0" distB="0" distL="0" distR="0" wp14:anchorId="716F0281" wp14:editId="442E9B03">
            <wp:extent cx="5274310" cy="2215943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400" w:rsidRDefault="001A2240" w:rsidP="00C85741">
      <w:r>
        <w:rPr>
          <w:rFonts w:hint="eastAsia"/>
        </w:rPr>
        <w:t>【操作说明】</w:t>
      </w:r>
    </w:p>
    <w:p w:rsidR="001A2240" w:rsidRDefault="001A2240" w:rsidP="001A2240">
      <w:pPr>
        <w:pStyle w:val="a7"/>
        <w:numPr>
          <w:ilvl w:val="0"/>
          <w:numId w:val="42"/>
        </w:numPr>
        <w:ind w:firstLineChars="0"/>
      </w:pPr>
      <w:r>
        <w:rPr>
          <w:rFonts w:hint="eastAsia"/>
        </w:rPr>
        <w:t>基本信息：选择对应的目的仓和</w:t>
      </w:r>
      <w:r>
        <w:rPr>
          <w:rFonts w:hint="eastAsia"/>
        </w:rPr>
        <w:t>FBA</w:t>
      </w:r>
      <w:r>
        <w:rPr>
          <w:rFonts w:hint="eastAsia"/>
        </w:rPr>
        <w:t>仓，还有派送到</w:t>
      </w:r>
      <w:r>
        <w:rPr>
          <w:rFonts w:hint="eastAsia"/>
        </w:rPr>
        <w:t>FBA</w:t>
      </w:r>
      <w:r>
        <w:rPr>
          <w:rFonts w:hint="eastAsia"/>
        </w:rPr>
        <w:t>的运输方式。</w:t>
      </w:r>
    </w:p>
    <w:p w:rsidR="001A2240" w:rsidRDefault="001A2240" w:rsidP="001A2240">
      <w:pPr>
        <w:pStyle w:val="a7"/>
        <w:numPr>
          <w:ilvl w:val="0"/>
          <w:numId w:val="42"/>
        </w:numPr>
        <w:ind w:firstLineChars="0"/>
      </w:pPr>
      <w:r>
        <w:rPr>
          <w:rFonts w:hint="eastAsia"/>
        </w:rPr>
        <w:t>产品信息：根据库存类型选择要发货到</w:t>
      </w:r>
      <w:r>
        <w:rPr>
          <w:rFonts w:hint="eastAsia"/>
        </w:rPr>
        <w:t>FBA</w:t>
      </w:r>
      <w:r>
        <w:rPr>
          <w:rFonts w:hint="eastAsia"/>
        </w:rPr>
        <w:t>仓的</w:t>
      </w:r>
      <w:r>
        <w:rPr>
          <w:rFonts w:hint="eastAsia"/>
        </w:rPr>
        <w:t>SKU</w:t>
      </w:r>
      <w:r>
        <w:rPr>
          <w:rFonts w:hint="eastAsia"/>
        </w:rPr>
        <w:t>信息。</w:t>
      </w:r>
    </w:p>
    <w:p w:rsidR="001A2240" w:rsidRDefault="001A2240" w:rsidP="001A2240">
      <w:pPr>
        <w:pStyle w:val="a7"/>
        <w:numPr>
          <w:ilvl w:val="0"/>
          <w:numId w:val="42"/>
        </w:numPr>
        <w:ind w:firstLineChars="0"/>
      </w:pPr>
      <w:r>
        <w:rPr>
          <w:rFonts w:hint="eastAsia"/>
        </w:rPr>
        <w:t>资料文件：上传</w:t>
      </w:r>
      <w:r>
        <w:rPr>
          <w:rFonts w:hint="eastAsia"/>
        </w:rPr>
        <w:t>FBA</w:t>
      </w:r>
      <w:r>
        <w:rPr>
          <w:rFonts w:hint="eastAsia"/>
        </w:rPr>
        <w:t>的资料。</w:t>
      </w:r>
    </w:p>
    <w:p w:rsidR="001A2240" w:rsidRDefault="001A2240" w:rsidP="001A2240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3DF8EF02" wp14:editId="11F5EFE7">
            <wp:extent cx="5274310" cy="76263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240" w:rsidRDefault="001A2240" w:rsidP="001A2240"/>
    <w:p w:rsidR="001A2240" w:rsidRPr="00C85741" w:rsidRDefault="001A2240" w:rsidP="001A2240">
      <w:r>
        <w:rPr>
          <w:rFonts w:hint="eastAsia"/>
        </w:rPr>
        <w:t>提交新创建的</w:t>
      </w:r>
      <w:r>
        <w:rPr>
          <w:rFonts w:hint="eastAsia"/>
        </w:rPr>
        <w:t>FBA</w:t>
      </w:r>
      <w:r>
        <w:rPr>
          <w:rFonts w:hint="eastAsia"/>
        </w:rPr>
        <w:t>订单，系统会生成一个</w:t>
      </w:r>
      <w:r w:rsidR="00D5642B">
        <w:rPr>
          <w:rFonts w:hint="eastAsia"/>
        </w:rPr>
        <w:t>以</w:t>
      </w:r>
      <w:r>
        <w:rPr>
          <w:rFonts w:hint="eastAsia"/>
        </w:rPr>
        <w:t>FD</w:t>
      </w:r>
      <w:r>
        <w:rPr>
          <w:rFonts w:hint="eastAsia"/>
        </w:rPr>
        <w:t>为开头的</w:t>
      </w:r>
      <w:r>
        <w:rPr>
          <w:rFonts w:hint="eastAsia"/>
        </w:rPr>
        <w:t>FBA</w:t>
      </w:r>
      <w:r>
        <w:rPr>
          <w:rFonts w:hint="eastAsia"/>
        </w:rPr>
        <w:t>订单号，然后到【</w:t>
      </w:r>
      <w:r>
        <w:rPr>
          <w:rFonts w:hint="eastAsia"/>
        </w:rPr>
        <w:t>FBA</w:t>
      </w:r>
      <w:r>
        <w:rPr>
          <w:rFonts w:hint="eastAsia"/>
        </w:rPr>
        <w:t>订单管理】进行审核操作。</w:t>
      </w:r>
    </w:p>
    <w:p w:rsidR="005A5F15" w:rsidRDefault="005A5F15" w:rsidP="005A5F15">
      <w:pPr>
        <w:pStyle w:val="2"/>
      </w:pPr>
      <w:bookmarkStart w:id="24" w:name="_Toc470681324"/>
      <w:r>
        <w:rPr>
          <w:rFonts w:hint="eastAsia"/>
        </w:rPr>
        <w:t>FBA</w:t>
      </w:r>
      <w:r>
        <w:rPr>
          <w:rFonts w:hint="eastAsia"/>
        </w:rPr>
        <w:t>订单管理</w:t>
      </w:r>
      <w:bookmarkEnd w:id="24"/>
    </w:p>
    <w:p w:rsidR="00D5642B" w:rsidRDefault="00D5642B" w:rsidP="00D5642B">
      <w:r>
        <w:t>管理及查询</w:t>
      </w:r>
      <w:r>
        <w:rPr>
          <w:rFonts w:hint="eastAsia"/>
        </w:rPr>
        <w:t>FBA</w:t>
      </w:r>
      <w:r>
        <w:rPr>
          <w:rFonts w:hint="eastAsia"/>
        </w:rPr>
        <w:t>订单状态信息。</w:t>
      </w:r>
    </w:p>
    <w:p w:rsidR="00D5642B" w:rsidRDefault="00D5642B" w:rsidP="00D5642B">
      <w:r>
        <w:t>功能入口：【</w:t>
      </w:r>
      <w:r>
        <w:rPr>
          <w:rFonts w:hint="eastAsia"/>
        </w:rPr>
        <w:t>FBA</w:t>
      </w:r>
      <w:r>
        <w:rPr>
          <w:rFonts w:hint="eastAsia"/>
        </w:rPr>
        <w:t>管理</w:t>
      </w:r>
      <w:r>
        <w:t>】</w:t>
      </w:r>
      <w:r>
        <w:t>-</w:t>
      </w:r>
      <w:r>
        <w:t>【</w:t>
      </w:r>
      <w:r>
        <w:rPr>
          <w:rFonts w:hint="eastAsia"/>
        </w:rPr>
        <w:t>FBA</w:t>
      </w:r>
      <w:r>
        <w:rPr>
          <w:rFonts w:hint="eastAsia"/>
        </w:rPr>
        <w:t>订单</w:t>
      </w:r>
      <w:r>
        <w:t>】</w:t>
      </w:r>
      <w:r>
        <w:t>-</w:t>
      </w:r>
      <w:r>
        <w:t>【</w:t>
      </w:r>
      <w:r>
        <w:rPr>
          <w:rFonts w:hint="eastAsia"/>
        </w:rPr>
        <w:t>FBA</w:t>
      </w:r>
      <w:r>
        <w:rPr>
          <w:rFonts w:hint="eastAsia"/>
        </w:rPr>
        <w:t>订单管理</w:t>
      </w:r>
      <w:r>
        <w:t>】</w:t>
      </w:r>
    </w:p>
    <w:p w:rsidR="00D5642B" w:rsidRDefault="00D5642B" w:rsidP="00D5642B">
      <w:r>
        <w:rPr>
          <w:noProof/>
        </w:rPr>
        <w:lastRenderedPageBreak/>
        <w:drawing>
          <wp:inline distT="0" distB="0" distL="0" distR="0" wp14:anchorId="51FB1A08" wp14:editId="2E75F3C1">
            <wp:extent cx="5274310" cy="11732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642B" w:rsidRDefault="00D5642B" w:rsidP="00D5642B">
      <w:r>
        <w:rPr>
          <w:rFonts w:hint="eastAsia"/>
        </w:rPr>
        <w:t>【提交订单】：点击即审核订单，若</w:t>
      </w:r>
      <w:r w:rsidR="0018461A">
        <w:rPr>
          <w:rFonts w:hint="eastAsia"/>
        </w:rPr>
        <w:t>订单</w:t>
      </w:r>
      <w:r>
        <w:rPr>
          <w:rFonts w:hint="eastAsia"/>
        </w:rPr>
        <w:t>无误状态变为【已提交】</w:t>
      </w:r>
      <w:r w:rsidR="0018461A">
        <w:rPr>
          <w:rFonts w:hint="eastAsia"/>
        </w:rPr>
        <w:t>；若欠费或缺货则跳转到【异常】</w:t>
      </w:r>
    </w:p>
    <w:p w:rsidR="00D5642B" w:rsidRDefault="00D5642B" w:rsidP="00D5642B">
      <w:r>
        <w:rPr>
          <w:rFonts w:hint="eastAsia"/>
        </w:rPr>
        <w:t>【提交资料】：重新同步附件到</w:t>
      </w:r>
      <w:r>
        <w:rPr>
          <w:rFonts w:hint="eastAsia"/>
        </w:rPr>
        <w:t>WMS</w:t>
      </w:r>
      <w:r>
        <w:rPr>
          <w:rFonts w:hint="eastAsia"/>
        </w:rPr>
        <w:t>。</w:t>
      </w:r>
    </w:p>
    <w:p w:rsidR="00D5642B" w:rsidRDefault="00D5642B" w:rsidP="00D5642B">
      <w:r>
        <w:rPr>
          <w:rFonts w:hint="eastAsia"/>
        </w:rPr>
        <w:t>【废弃】：作废订单</w:t>
      </w:r>
      <w:r w:rsidR="0018461A">
        <w:rPr>
          <w:rFonts w:hint="eastAsia"/>
        </w:rPr>
        <w:t>。</w:t>
      </w:r>
    </w:p>
    <w:p w:rsidR="0018461A" w:rsidRDefault="0018461A" w:rsidP="00D5642B"/>
    <w:p w:rsidR="0018461A" w:rsidRDefault="00770147" w:rsidP="00770147">
      <w:pPr>
        <w:pStyle w:val="2"/>
      </w:pPr>
      <w:bookmarkStart w:id="25" w:name="_Toc470681325"/>
      <w:r>
        <w:rPr>
          <w:rFonts w:hint="eastAsia"/>
        </w:rPr>
        <w:t>FBA</w:t>
      </w:r>
      <w:r>
        <w:rPr>
          <w:rFonts w:hint="eastAsia"/>
        </w:rPr>
        <w:t>订单日志</w:t>
      </w:r>
      <w:bookmarkEnd w:id="25"/>
    </w:p>
    <w:p w:rsidR="00770147" w:rsidRDefault="00770147" w:rsidP="00770147">
      <w:r>
        <w:rPr>
          <w:rFonts w:hint="eastAsia"/>
        </w:rPr>
        <w:t>查看</w:t>
      </w:r>
      <w:r>
        <w:rPr>
          <w:rFonts w:hint="eastAsia"/>
        </w:rPr>
        <w:t>FBA</w:t>
      </w:r>
      <w:r>
        <w:rPr>
          <w:rFonts w:hint="eastAsia"/>
        </w:rPr>
        <w:t>订单操作日志。</w:t>
      </w:r>
    </w:p>
    <w:p w:rsidR="00770147" w:rsidRPr="00770147" w:rsidRDefault="00770147" w:rsidP="00770147">
      <w:r>
        <w:rPr>
          <w:noProof/>
        </w:rPr>
        <w:drawing>
          <wp:inline distT="0" distB="0" distL="0" distR="0" wp14:anchorId="4C828A45" wp14:editId="523FDCBF">
            <wp:extent cx="5274310" cy="1736737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0147" w:rsidRPr="00770147" w:rsidSect="00273FD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9B0" w:rsidRDefault="008C49B0" w:rsidP="0039610B">
      <w:pPr>
        <w:ind w:firstLine="420"/>
      </w:pPr>
      <w:r>
        <w:separator/>
      </w:r>
    </w:p>
  </w:endnote>
  <w:endnote w:type="continuationSeparator" w:id="0">
    <w:p w:rsidR="008C49B0" w:rsidRDefault="008C49B0" w:rsidP="0039610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FEB" w:rsidRDefault="008C49B0" w:rsidP="0039610B">
    <w:pPr>
      <w:pStyle w:val="a4"/>
      <w:ind w:firstLine="360"/>
      <w:rPr>
        <w:rFonts w:ascii="微软雅黑" w:eastAsia="微软雅黑" w:hAnsi="微软雅黑" w:cs="微软雅黑"/>
      </w:rPr>
    </w:pPr>
    <w:r>
      <w:rPr>
        <w:rFonts w:ascii="微软雅黑" w:eastAsia="微软雅黑" w:hAnsi="微软雅黑" w:cs="微软雅黑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75" o:spid="_x0000_s2049" type="#_x0000_t202" style="position:absolute;left:0;text-align:left;margin-left:0;margin-top:0;width:272.9pt;height:15.4pt;z-index:25165926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" filled="f" stroked="f">
          <v:textbox inset="0,0,0,0">
            <w:txbxContent>
              <w:p w:rsidR="001A0FEB" w:rsidRDefault="001A0FEB" w:rsidP="0039610B">
                <w:pPr>
                  <w:snapToGrid w:val="0"/>
                  <w:ind w:firstLine="360"/>
                  <w:jc w:val="center"/>
                  <w:rPr>
                    <w:rFonts w:ascii="微软雅黑" w:eastAsia="微软雅黑" w:hAnsi="微软雅黑" w:cs="微软雅黑"/>
                    <w:sz w:val="18"/>
                    <w:szCs w:val="18"/>
                  </w:rPr>
                </w:pPr>
                <w:r>
                  <w:rPr>
                    <w:rFonts w:ascii="微软雅黑" w:eastAsia="微软雅黑" w:hAnsi="微软雅黑" w:cs="微软雅黑" w:hint="eastAsia"/>
                    <w:sz w:val="18"/>
                    <w:szCs w:val="18"/>
                  </w:rPr>
                  <w:t xml:space="preserve">第 </w:t>
                </w:r>
                <w:r>
                  <w:rPr>
                    <w:rFonts w:ascii="微软雅黑" w:eastAsia="微软雅黑" w:hAnsi="微软雅黑" w:cs="微软雅黑" w:hint="eastAsia"/>
                    <w:sz w:val="18"/>
                    <w:szCs w:val="18"/>
                  </w:rPr>
                  <w:fldChar w:fldCharType="begin"/>
                </w:r>
                <w:r>
                  <w:rPr>
                    <w:rFonts w:ascii="微软雅黑" w:eastAsia="微软雅黑" w:hAnsi="微软雅黑" w:cs="微软雅黑" w:hint="eastAsia"/>
                    <w:sz w:val="18"/>
                    <w:szCs w:val="18"/>
                  </w:rPr>
                  <w:instrText xml:space="preserve"> PAGE  \* MERGEFORMAT </w:instrText>
                </w:r>
                <w:r>
                  <w:rPr>
                    <w:rFonts w:ascii="微软雅黑" w:eastAsia="微软雅黑" w:hAnsi="微软雅黑" w:cs="微软雅黑" w:hint="eastAsia"/>
                    <w:sz w:val="18"/>
                    <w:szCs w:val="18"/>
                  </w:rPr>
                  <w:fldChar w:fldCharType="separate"/>
                </w:r>
                <w:r w:rsidR="0060054D" w:rsidRPr="0060054D">
                  <w:rPr>
                    <w:noProof/>
                  </w:rPr>
                  <w:t>2</w:t>
                </w:r>
                <w:r>
                  <w:rPr>
                    <w:rFonts w:ascii="微软雅黑" w:eastAsia="微软雅黑" w:hAnsi="微软雅黑" w:cs="微软雅黑" w:hint="eastAsia"/>
                    <w:sz w:val="18"/>
                    <w:szCs w:val="18"/>
                  </w:rPr>
                  <w:fldChar w:fldCharType="end"/>
                </w:r>
                <w:r>
                  <w:rPr>
                    <w:rFonts w:ascii="微软雅黑" w:eastAsia="微软雅黑" w:hAnsi="微软雅黑" w:cs="微软雅黑" w:hint="eastAsia"/>
                    <w:sz w:val="18"/>
                    <w:szCs w:val="18"/>
                  </w:rPr>
                  <w:t xml:space="preserve"> 页 / 共 </w:t>
                </w:r>
                <w:r w:rsidR="008C49B0">
                  <w:fldChar w:fldCharType="begin"/>
                </w:r>
                <w:r w:rsidR="008C49B0">
                  <w:instrText xml:space="preserve"> NUMPAGES  \* MERGEFORMAT </w:instrText>
                </w:r>
                <w:r w:rsidR="008C49B0">
                  <w:fldChar w:fldCharType="separate"/>
                </w:r>
                <w:r w:rsidR="0060054D" w:rsidRPr="0060054D">
                  <w:rPr>
                    <w:rFonts w:ascii="微软雅黑" w:eastAsia="微软雅黑" w:hAnsi="微软雅黑" w:cs="微软雅黑"/>
                    <w:noProof/>
                    <w:sz w:val="18"/>
                    <w:szCs w:val="18"/>
                  </w:rPr>
                  <w:t>11</w:t>
                </w:r>
                <w:r w:rsidR="008C49B0">
                  <w:rPr>
                    <w:rFonts w:ascii="微软雅黑" w:eastAsia="微软雅黑" w:hAnsi="微软雅黑" w:cs="微软雅黑"/>
                    <w:noProof/>
                    <w:sz w:val="18"/>
                    <w:szCs w:val="18"/>
                  </w:rPr>
                  <w:fldChar w:fldCharType="end"/>
                </w:r>
                <w:r>
                  <w:rPr>
                    <w:rFonts w:ascii="微软雅黑" w:eastAsia="微软雅黑" w:hAnsi="微软雅黑" w:cs="微软雅黑" w:hint="eastAsia"/>
                    <w:sz w:val="18"/>
                    <w:szCs w:val="18"/>
                  </w:rPr>
                  <w:t xml:space="preserve"> 页</w:t>
                </w:r>
              </w:p>
            </w:txbxContent>
          </v:textbox>
          <w10:wrap anchorx="margin"/>
        </v:shape>
      </w:pict>
    </w:r>
    <w:r w:rsidR="001A0FEB">
      <w:rPr>
        <w:rFonts w:ascii="微软雅黑" w:eastAsia="微软雅黑" w:hAnsi="微软雅黑" w:cs="微软雅黑" w:hint="eastAs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9B0" w:rsidRDefault="008C49B0" w:rsidP="0039610B">
      <w:pPr>
        <w:ind w:firstLine="420"/>
      </w:pPr>
      <w:r>
        <w:separator/>
      </w:r>
    </w:p>
  </w:footnote>
  <w:footnote w:type="continuationSeparator" w:id="0">
    <w:p w:rsidR="008C49B0" w:rsidRDefault="008C49B0" w:rsidP="0039610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0FEB" w:rsidRDefault="002D4EB1" w:rsidP="002D4EB1">
    <w:pPr>
      <w:pStyle w:val="a3"/>
      <w:jc w:val="left"/>
    </w:pPr>
    <w:r>
      <w:rPr>
        <w:rFonts w:hint="eastAsia"/>
        <w:noProof/>
      </w:rPr>
      <w:drawing>
        <wp:inline distT="0" distB="0" distL="0" distR="0">
          <wp:extent cx="1257300" cy="476250"/>
          <wp:effectExtent l="0" t="0" r="0" b="0"/>
          <wp:docPr id="13" name="图片 13" descr="易仓科技LOGO左右组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34" descr="易仓科技LOGO左右组合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244EE"/>
    <w:multiLevelType w:val="hybridMultilevel"/>
    <w:tmpl w:val="4E14D83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3C84770"/>
    <w:multiLevelType w:val="hybridMultilevel"/>
    <w:tmpl w:val="9E70C14C"/>
    <w:lvl w:ilvl="0" w:tplc="04090001">
      <w:start w:val="1"/>
      <w:numFmt w:val="bullet"/>
      <w:lvlText w:val=""/>
      <w:lvlJc w:val="left"/>
      <w:pPr>
        <w:ind w:left="7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B5D039D"/>
    <w:multiLevelType w:val="hybridMultilevel"/>
    <w:tmpl w:val="F35A53F0"/>
    <w:lvl w:ilvl="0" w:tplc="0366DFDC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1DE34DDA"/>
    <w:multiLevelType w:val="hybridMultilevel"/>
    <w:tmpl w:val="C598EA6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244771DC"/>
    <w:multiLevelType w:val="hybridMultilevel"/>
    <w:tmpl w:val="CE3EC0C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2A8621C9"/>
    <w:multiLevelType w:val="hybridMultilevel"/>
    <w:tmpl w:val="CF0458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BBB65AE"/>
    <w:multiLevelType w:val="hybridMultilevel"/>
    <w:tmpl w:val="F2AA0492"/>
    <w:lvl w:ilvl="0" w:tplc="BF2EE47C">
      <w:start w:val="1"/>
      <w:numFmt w:val="decimal"/>
      <w:lvlText w:val="%1."/>
      <w:lvlJc w:val="left"/>
      <w:pPr>
        <w:ind w:left="1540" w:hanging="360"/>
      </w:pPr>
    </w:lvl>
    <w:lvl w:ilvl="1" w:tplc="04090019">
      <w:start w:val="1"/>
      <w:numFmt w:val="lowerLetter"/>
      <w:lvlText w:val="%2)"/>
      <w:lvlJc w:val="left"/>
      <w:pPr>
        <w:ind w:left="2020" w:hanging="420"/>
      </w:pPr>
    </w:lvl>
    <w:lvl w:ilvl="2" w:tplc="0409001B">
      <w:start w:val="1"/>
      <w:numFmt w:val="lowerRoman"/>
      <w:lvlText w:val="%3."/>
      <w:lvlJc w:val="right"/>
      <w:pPr>
        <w:ind w:left="2440" w:hanging="420"/>
      </w:pPr>
    </w:lvl>
    <w:lvl w:ilvl="3" w:tplc="0409000F">
      <w:start w:val="1"/>
      <w:numFmt w:val="decimal"/>
      <w:lvlText w:val="%4."/>
      <w:lvlJc w:val="left"/>
      <w:pPr>
        <w:ind w:left="2860" w:hanging="420"/>
      </w:pPr>
    </w:lvl>
    <w:lvl w:ilvl="4" w:tplc="04090019">
      <w:start w:val="1"/>
      <w:numFmt w:val="lowerLetter"/>
      <w:lvlText w:val="%5)"/>
      <w:lvlJc w:val="left"/>
      <w:pPr>
        <w:ind w:left="3280" w:hanging="420"/>
      </w:pPr>
    </w:lvl>
    <w:lvl w:ilvl="5" w:tplc="0409001B">
      <w:start w:val="1"/>
      <w:numFmt w:val="lowerRoman"/>
      <w:lvlText w:val="%6."/>
      <w:lvlJc w:val="right"/>
      <w:pPr>
        <w:ind w:left="3700" w:hanging="420"/>
      </w:pPr>
    </w:lvl>
    <w:lvl w:ilvl="6" w:tplc="0409000F">
      <w:start w:val="1"/>
      <w:numFmt w:val="decimal"/>
      <w:lvlText w:val="%7."/>
      <w:lvlJc w:val="left"/>
      <w:pPr>
        <w:ind w:left="4120" w:hanging="420"/>
      </w:pPr>
    </w:lvl>
    <w:lvl w:ilvl="7" w:tplc="04090019">
      <w:start w:val="1"/>
      <w:numFmt w:val="lowerLetter"/>
      <w:lvlText w:val="%8)"/>
      <w:lvlJc w:val="left"/>
      <w:pPr>
        <w:ind w:left="4540" w:hanging="420"/>
      </w:pPr>
    </w:lvl>
    <w:lvl w:ilvl="8" w:tplc="0409001B">
      <w:start w:val="1"/>
      <w:numFmt w:val="lowerRoman"/>
      <w:lvlText w:val="%9."/>
      <w:lvlJc w:val="right"/>
      <w:pPr>
        <w:ind w:left="4960" w:hanging="420"/>
      </w:pPr>
    </w:lvl>
  </w:abstractNum>
  <w:abstractNum w:abstractNumId="7">
    <w:nsid w:val="2EFC39E7"/>
    <w:multiLevelType w:val="hybridMultilevel"/>
    <w:tmpl w:val="4046518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>
    <w:nsid w:val="5364A8AD"/>
    <w:multiLevelType w:val="multilevel"/>
    <w:tmpl w:val="E6E4361A"/>
    <w:lvl w:ilvl="0">
      <w:start w:val="1"/>
      <w:numFmt w:val="decimal"/>
      <w:pStyle w:val="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575"/>
        </w:tabs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720"/>
        </w:tabs>
        <w:ind w:left="720" w:hanging="720"/>
      </w:pPr>
      <w:rPr>
        <w:rFonts w:ascii="微软雅黑" w:eastAsia="微软雅黑" w:hAnsi="微软雅黑" w:hint="default"/>
        <w:sz w:val="21"/>
        <w:szCs w:val="21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51"/>
        </w:tabs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583"/>
        </w:tabs>
        <w:ind w:left="1583" w:hanging="1583"/>
      </w:pPr>
      <w:rPr>
        <w:rFonts w:hint="default"/>
      </w:rPr>
    </w:lvl>
  </w:abstractNum>
  <w:abstractNum w:abstractNumId="9">
    <w:nsid w:val="53B0F462"/>
    <w:multiLevelType w:val="singleLevel"/>
    <w:tmpl w:val="53B0F462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0">
    <w:nsid w:val="53B0F470"/>
    <w:multiLevelType w:val="singleLevel"/>
    <w:tmpl w:val="53B0F470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1">
    <w:nsid w:val="53B0F47F"/>
    <w:multiLevelType w:val="multilevel"/>
    <w:tmpl w:val="53B0F47F"/>
    <w:lvl w:ilvl="0">
      <w:start w:val="1"/>
      <w:numFmt w:val="decimalEnclosedCircle"/>
      <w:lvlText w:val="%1"/>
      <w:lvlJc w:val="left"/>
      <w:pPr>
        <w:ind w:left="420" w:hanging="420"/>
      </w:pPr>
      <w:rPr>
        <w:rFonts w:ascii="Arial Unicode MS" w:eastAsia="Arial Unicode MS" w:hAnsi="Arial Unicode MS" w:cs="Arial Unicode MS" w:hint="default"/>
        <w:b/>
        <w:color w:val="FF0000"/>
        <w:sz w:val="18"/>
        <w:szCs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3B226C8"/>
    <w:multiLevelType w:val="multilevel"/>
    <w:tmpl w:val="53B226C8"/>
    <w:lvl w:ilvl="0">
      <w:start w:val="1"/>
      <w:numFmt w:val="decimalEnclosedCircle"/>
      <w:lvlText w:val="%1"/>
      <w:lvlJc w:val="left"/>
      <w:pPr>
        <w:ind w:left="420" w:hanging="420"/>
      </w:pPr>
      <w:rPr>
        <w:rFonts w:ascii="Arial Unicode MS" w:eastAsia="Arial Unicode MS" w:hAnsi="Arial Unicode MS" w:cs="Arial Unicode MS" w:hint="default"/>
        <w:b/>
        <w:color w:val="FF0000"/>
        <w:sz w:val="18"/>
        <w:szCs w:val="1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3C5E9B4"/>
    <w:multiLevelType w:val="singleLevel"/>
    <w:tmpl w:val="53C5E9B4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</w:rPr>
    </w:lvl>
  </w:abstractNum>
  <w:abstractNum w:abstractNumId="14">
    <w:nsid w:val="53C621E8"/>
    <w:multiLevelType w:val="singleLevel"/>
    <w:tmpl w:val="53C621E8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</w:rPr>
    </w:lvl>
  </w:abstractNum>
  <w:abstractNum w:abstractNumId="15">
    <w:nsid w:val="53C6227B"/>
    <w:multiLevelType w:val="singleLevel"/>
    <w:tmpl w:val="53C6227B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</w:rPr>
    </w:lvl>
  </w:abstractNum>
  <w:abstractNum w:abstractNumId="16">
    <w:nsid w:val="53C63474"/>
    <w:multiLevelType w:val="singleLevel"/>
    <w:tmpl w:val="53C63474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</w:rPr>
    </w:lvl>
  </w:abstractNum>
  <w:abstractNum w:abstractNumId="17">
    <w:nsid w:val="53C65117"/>
    <w:multiLevelType w:val="singleLevel"/>
    <w:tmpl w:val="53C65117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</w:rPr>
    </w:lvl>
  </w:abstractNum>
  <w:abstractNum w:abstractNumId="18">
    <w:nsid w:val="53C6524F"/>
    <w:multiLevelType w:val="singleLevel"/>
    <w:tmpl w:val="53C6524F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9">
    <w:nsid w:val="53C6692B"/>
    <w:multiLevelType w:val="singleLevel"/>
    <w:tmpl w:val="CC70603E"/>
    <w:lvl w:ilvl="0">
      <w:start w:val="1"/>
      <w:numFmt w:val="decimalEnclosedCircleChinese"/>
      <w:suff w:val="nothing"/>
      <w:lvlText w:val="%1　"/>
      <w:lvlJc w:val="left"/>
      <w:pPr>
        <w:ind w:left="23" w:firstLine="403"/>
      </w:pPr>
      <w:rPr>
        <w:rFonts w:hint="eastAsia"/>
        <w:color w:val="FF0000"/>
        <w:lang w:val="en-US"/>
      </w:rPr>
    </w:lvl>
  </w:abstractNum>
  <w:abstractNum w:abstractNumId="20">
    <w:nsid w:val="53C74F5D"/>
    <w:multiLevelType w:val="singleLevel"/>
    <w:tmpl w:val="53C74F5D"/>
    <w:lvl w:ilvl="0">
      <w:start w:val="1"/>
      <w:numFmt w:val="decimalEnclosedCircleChinese"/>
      <w:suff w:val="nothing"/>
      <w:lvlText w:val="%1　"/>
      <w:lvlJc w:val="left"/>
      <w:pPr>
        <w:ind w:left="0" w:firstLine="403"/>
      </w:pPr>
      <w:rPr>
        <w:rFonts w:hint="eastAsia"/>
        <w:color w:val="FF0000"/>
      </w:rPr>
    </w:lvl>
  </w:abstractNum>
  <w:abstractNum w:abstractNumId="21">
    <w:nsid w:val="53C751C0"/>
    <w:multiLevelType w:val="singleLevel"/>
    <w:tmpl w:val="53C751C0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2">
    <w:nsid w:val="53C77467"/>
    <w:multiLevelType w:val="singleLevel"/>
    <w:tmpl w:val="53C77467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3">
    <w:nsid w:val="53C77F7D"/>
    <w:multiLevelType w:val="singleLevel"/>
    <w:tmpl w:val="53C77F7D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4">
    <w:nsid w:val="53C7819A"/>
    <w:multiLevelType w:val="singleLevel"/>
    <w:tmpl w:val="53C7819A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5">
    <w:nsid w:val="53C7D951"/>
    <w:multiLevelType w:val="singleLevel"/>
    <w:tmpl w:val="53C7D951"/>
    <w:lvl w:ilvl="0">
      <w:start w:val="1"/>
      <w:numFmt w:val="bullet"/>
      <w:lvlText w:val="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6">
    <w:nsid w:val="5416A292"/>
    <w:multiLevelType w:val="singleLevel"/>
    <w:tmpl w:val="5416A292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7">
    <w:nsid w:val="542CBF31"/>
    <w:multiLevelType w:val="singleLevel"/>
    <w:tmpl w:val="542CBF31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8">
    <w:nsid w:val="542CC03D"/>
    <w:multiLevelType w:val="singleLevel"/>
    <w:tmpl w:val="542CC03D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29">
    <w:nsid w:val="546407D2"/>
    <w:multiLevelType w:val="singleLevel"/>
    <w:tmpl w:val="546407D2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30">
    <w:nsid w:val="546407F4"/>
    <w:multiLevelType w:val="singleLevel"/>
    <w:tmpl w:val="546407F4"/>
    <w:lvl w:ilvl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31">
    <w:nsid w:val="5564269D"/>
    <w:multiLevelType w:val="hybridMultilevel"/>
    <w:tmpl w:val="12583502"/>
    <w:lvl w:ilvl="0" w:tplc="40C67B2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>
    <w:nsid w:val="55891F27"/>
    <w:multiLevelType w:val="multilevel"/>
    <w:tmpl w:val="55891F27"/>
    <w:lvl w:ilvl="0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3">
    <w:nsid w:val="5696C753"/>
    <w:multiLevelType w:val="singleLevel"/>
    <w:tmpl w:val="5696C753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4">
    <w:nsid w:val="580A2F03"/>
    <w:multiLevelType w:val="hybridMultilevel"/>
    <w:tmpl w:val="A9B61A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>
    <w:nsid w:val="58713BBA"/>
    <w:multiLevelType w:val="hybridMultilevel"/>
    <w:tmpl w:val="D4F42C66"/>
    <w:lvl w:ilvl="0" w:tplc="B882E1C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6">
    <w:nsid w:val="6AA9286C"/>
    <w:multiLevelType w:val="hybridMultilevel"/>
    <w:tmpl w:val="E9B8E4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7">
    <w:nsid w:val="6CFA7D7A"/>
    <w:multiLevelType w:val="hybridMultilevel"/>
    <w:tmpl w:val="03760F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>
    <w:nsid w:val="7FD56F37"/>
    <w:multiLevelType w:val="hybridMultilevel"/>
    <w:tmpl w:val="181074F4"/>
    <w:lvl w:ilvl="0" w:tplc="4C94243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12"/>
  </w:num>
  <w:num w:numId="3">
    <w:abstractNumId w:val="13"/>
  </w:num>
  <w:num w:numId="4">
    <w:abstractNumId w:val="9"/>
  </w:num>
  <w:num w:numId="5">
    <w:abstractNumId w:val="14"/>
  </w:num>
  <w:num w:numId="6">
    <w:abstractNumId w:val="15"/>
  </w:num>
  <w:num w:numId="7">
    <w:abstractNumId w:val="11"/>
  </w:num>
  <w:num w:numId="8">
    <w:abstractNumId w:val="10"/>
  </w:num>
  <w:num w:numId="9">
    <w:abstractNumId w:val="16"/>
  </w:num>
  <w:num w:numId="10">
    <w:abstractNumId w:val="18"/>
  </w:num>
  <w:num w:numId="11">
    <w:abstractNumId w:val="17"/>
  </w:num>
  <w:num w:numId="12">
    <w:abstractNumId w:val="19"/>
  </w:num>
  <w:num w:numId="13">
    <w:abstractNumId w:val="20"/>
  </w:num>
  <w:num w:numId="14">
    <w:abstractNumId w:val="21"/>
  </w:num>
  <w:num w:numId="15">
    <w:abstractNumId w:val="22"/>
  </w:num>
  <w:num w:numId="16">
    <w:abstractNumId w:val="23"/>
  </w:num>
  <w:num w:numId="17">
    <w:abstractNumId w:val="24"/>
  </w:num>
  <w:num w:numId="18">
    <w:abstractNumId w:val="25"/>
  </w:num>
  <w:num w:numId="19">
    <w:abstractNumId w:val="26"/>
  </w:num>
  <w:num w:numId="20">
    <w:abstractNumId w:val="29"/>
  </w:num>
  <w:num w:numId="21">
    <w:abstractNumId w:val="30"/>
  </w:num>
  <w:num w:numId="22">
    <w:abstractNumId w:val="32"/>
  </w:num>
  <w:num w:numId="23">
    <w:abstractNumId w:val="38"/>
  </w:num>
  <w:num w:numId="24">
    <w:abstractNumId w:val="8"/>
  </w:num>
  <w:num w:numId="25">
    <w:abstractNumId w:val="8"/>
  </w:num>
  <w:num w:numId="26">
    <w:abstractNumId w:val="35"/>
  </w:num>
  <w:num w:numId="27">
    <w:abstractNumId w:val="31"/>
  </w:num>
  <w:num w:numId="28">
    <w:abstractNumId w:val="28"/>
  </w:num>
  <w:num w:numId="29">
    <w:abstractNumId w:val="33"/>
  </w:num>
  <w:num w:numId="30">
    <w:abstractNumId w:val="27"/>
  </w:num>
  <w:num w:numId="31">
    <w:abstractNumId w:val="7"/>
  </w:num>
  <w:num w:numId="32">
    <w:abstractNumId w:val="2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"/>
  </w:num>
  <w:num w:numId="35">
    <w:abstractNumId w:val="3"/>
  </w:num>
  <w:num w:numId="36">
    <w:abstractNumId w:val="4"/>
  </w:num>
  <w:num w:numId="37">
    <w:abstractNumId w:val="5"/>
  </w:num>
  <w:num w:numId="38">
    <w:abstractNumId w:val="8"/>
  </w:num>
  <w:num w:numId="39">
    <w:abstractNumId w:val="0"/>
  </w:num>
  <w:num w:numId="40">
    <w:abstractNumId w:val="37"/>
  </w:num>
  <w:num w:numId="41">
    <w:abstractNumId w:val="36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yle="mso-width-relative:margin;mso-height-relative:margin" fill="f" fillcolor="none [3200]" strokecolor="none [3041]">
      <v:fill color="none [3200]" on="f"/>
      <v:stroke color="none [3041]" weight="3pt"/>
      <v:shadow on="t" type="perspective" color="none [1601]" opacity=".5" offset="1pt" offset2="-1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A7C99"/>
    <w:rsid w:val="00024B30"/>
    <w:rsid w:val="00025544"/>
    <w:rsid w:val="000300C5"/>
    <w:rsid w:val="00033AB5"/>
    <w:rsid w:val="00041500"/>
    <w:rsid w:val="000525EB"/>
    <w:rsid w:val="00073CC2"/>
    <w:rsid w:val="00075A09"/>
    <w:rsid w:val="0008546D"/>
    <w:rsid w:val="00093B4B"/>
    <w:rsid w:val="000C6DEC"/>
    <w:rsid w:val="000D742F"/>
    <w:rsid w:val="000F1573"/>
    <w:rsid w:val="00103622"/>
    <w:rsid w:val="00116440"/>
    <w:rsid w:val="00124043"/>
    <w:rsid w:val="00131C8F"/>
    <w:rsid w:val="00143CD5"/>
    <w:rsid w:val="00147983"/>
    <w:rsid w:val="0018461A"/>
    <w:rsid w:val="00184BF0"/>
    <w:rsid w:val="00186F10"/>
    <w:rsid w:val="001A00B8"/>
    <w:rsid w:val="001A0FEB"/>
    <w:rsid w:val="001A2240"/>
    <w:rsid w:val="001A57CA"/>
    <w:rsid w:val="001A6E5E"/>
    <w:rsid w:val="001E55FB"/>
    <w:rsid w:val="001E5737"/>
    <w:rsid w:val="00201518"/>
    <w:rsid w:val="00202FBC"/>
    <w:rsid w:val="002362F8"/>
    <w:rsid w:val="00246891"/>
    <w:rsid w:val="002473B2"/>
    <w:rsid w:val="002674A3"/>
    <w:rsid w:val="00273280"/>
    <w:rsid w:val="00273C7C"/>
    <w:rsid w:val="00273FD9"/>
    <w:rsid w:val="002927DA"/>
    <w:rsid w:val="0029291C"/>
    <w:rsid w:val="002A3B3A"/>
    <w:rsid w:val="002A489A"/>
    <w:rsid w:val="002C054C"/>
    <w:rsid w:val="002C1E68"/>
    <w:rsid w:val="002D284D"/>
    <w:rsid w:val="002D4EB1"/>
    <w:rsid w:val="002F33EA"/>
    <w:rsid w:val="00302029"/>
    <w:rsid w:val="00305E33"/>
    <w:rsid w:val="003146F0"/>
    <w:rsid w:val="00322473"/>
    <w:rsid w:val="003312F6"/>
    <w:rsid w:val="00337615"/>
    <w:rsid w:val="00367C92"/>
    <w:rsid w:val="0039610B"/>
    <w:rsid w:val="003961ED"/>
    <w:rsid w:val="003B1922"/>
    <w:rsid w:val="003C0ADA"/>
    <w:rsid w:val="003C34D2"/>
    <w:rsid w:val="003D0663"/>
    <w:rsid w:val="003F133F"/>
    <w:rsid w:val="00400B33"/>
    <w:rsid w:val="00405E4E"/>
    <w:rsid w:val="00407520"/>
    <w:rsid w:val="00413167"/>
    <w:rsid w:val="0041372F"/>
    <w:rsid w:val="00414C8A"/>
    <w:rsid w:val="004429EA"/>
    <w:rsid w:val="00445ABB"/>
    <w:rsid w:val="00450C2A"/>
    <w:rsid w:val="00465FD5"/>
    <w:rsid w:val="00470CB7"/>
    <w:rsid w:val="00485B1C"/>
    <w:rsid w:val="004862B7"/>
    <w:rsid w:val="004862FD"/>
    <w:rsid w:val="004901FB"/>
    <w:rsid w:val="00491A7F"/>
    <w:rsid w:val="00494F34"/>
    <w:rsid w:val="00495432"/>
    <w:rsid w:val="004A6826"/>
    <w:rsid w:val="004B2D17"/>
    <w:rsid w:val="004B548C"/>
    <w:rsid w:val="004B729B"/>
    <w:rsid w:val="004C4353"/>
    <w:rsid w:val="004E56ED"/>
    <w:rsid w:val="004F7041"/>
    <w:rsid w:val="005005E9"/>
    <w:rsid w:val="005052C6"/>
    <w:rsid w:val="005060CE"/>
    <w:rsid w:val="00515CFA"/>
    <w:rsid w:val="00520DFB"/>
    <w:rsid w:val="00526EFB"/>
    <w:rsid w:val="0053416E"/>
    <w:rsid w:val="00543689"/>
    <w:rsid w:val="005944BD"/>
    <w:rsid w:val="005A15B2"/>
    <w:rsid w:val="005A1DA5"/>
    <w:rsid w:val="005A5F15"/>
    <w:rsid w:val="005C7B2F"/>
    <w:rsid w:val="005D13C0"/>
    <w:rsid w:val="005D226E"/>
    <w:rsid w:val="005E15F6"/>
    <w:rsid w:val="0060054D"/>
    <w:rsid w:val="00610465"/>
    <w:rsid w:val="00622910"/>
    <w:rsid w:val="00627FF6"/>
    <w:rsid w:val="00654D66"/>
    <w:rsid w:val="00671957"/>
    <w:rsid w:val="00672F9B"/>
    <w:rsid w:val="00674B6A"/>
    <w:rsid w:val="006929FC"/>
    <w:rsid w:val="006A4488"/>
    <w:rsid w:val="006B4E29"/>
    <w:rsid w:val="006C26DE"/>
    <w:rsid w:val="006C2CFB"/>
    <w:rsid w:val="006C572C"/>
    <w:rsid w:val="006C59B6"/>
    <w:rsid w:val="006D5FBB"/>
    <w:rsid w:val="006E589D"/>
    <w:rsid w:val="006E5923"/>
    <w:rsid w:val="00722730"/>
    <w:rsid w:val="00725DDA"/>
    <w:rsid w:val="00727415"/>
    <w:rsid w:val="007274FE"/>
    <w:rsid w:val="00737EC0"/>
    <w:rsid w:val="00745EA3"/>
    <w:rsid w:val="00750EC5"/>
    <w:rsid w:val="00765AF4"/>
    <w:rsid w:val="00770147"/>
    <w:rsid w:val="00776363"/>
    <w:rsid w:val="00783F9D"/>
    <w:rsid w:val="007A7C99"/>
    <w:rsid w:val="007B3E56"/>
    <w:rsid w:val="007E66DB"/>
    <w:rsid w:val="007E7E6C"/>
    <w:rsid w:val="007F486E"/>
    <w:rsid w:val="008077BF"/>
    <w:rsid w:val="008107CB"/>
    <w:rsid w:val="008128F9"/>
    <w:rsid w:val="00840D24"/>
    <w:rsid w:val="00844C76"/>
    <w:rsid w:val="00856E78"/>
    <w:rsid w:val="0086496D"/>
    <w:rsid w:val="008841A5"/>
    <w:rsid w:val="00891719"/>
    <w:rsid w:val="008A547E"/>
    <w:rsid w:val="008C49B0"/>
    <w:rsid w:val="008C59A1"/>
    <w:rsid w:val="008C7720"/>
    <w:rsid w:val="008E6CF9"/>
    <w:rsid w:val="008F502E"/>
    <w:rsid w:val="00925895"/>
    <w:rsid w:val="00933DA0"/>
    <w:rsid w:val="00936BEA"/>
    <w:rsid w:val="00945DB8"/>
    <w:rsid w:val="00947094"/>
    <w:rsid w:val="0095087E"/>
    <w:rsid w:val="009539F5"/>
    <w:rsid w:val="00965F07"/>
    <w:rsid w:val="00974FEF"/>
    <w:rsid w:val="009911E4"/>
    <w:rsid w:val="00992AE7"/>
    <w:rsid w:val="00994DE2"/>
    <w:rsid w:val="00997C83"/>
    <w:rsid w:val="009B601A"/>
    <w:rsid w:val="009B7CE1"/>
    <w:rsid w:val="009C5625"/>
    <w:rsid w:val="009F687B"/>
    <w:rsid w:val="009F7432"/>
    <w:rsid w:val="00A1038C"/>
    <w:rsid w:val="00A13A32"/>
    <w:rsid w:val="00A17B92"/>
    <w:rsid w:val="00A61C34"/>
    <w:rsid w:val="00A71EA2"/>
    <w:rsid w:val="00A73E9E"/>
    <w:rsid w:val="00A81348"/>
    <w:rsid w:val="00A85446"/>
    <w:rsid w:val="00A85974"/>
    <w:rsid w:val="00AA3CE9"/>
    <w:rsid w:val="00AB5CB1"/>
    <w:rsid w:val="00AC08C2"/>
    <w:rsid w:val="00AC639A"/>
    <w:rsid w:val="00AD0785"/>
    <w:rsid w:val="00AD6C45"/>
    <w:rsid w:val="00AD7A27"/>
    <w:rsid w:val="00B00DD2"/>
    <w:rsid w:val="00B00EC6"/>
    <w:rsid w:val="00B021DF"/>
    <w:rsid w:val="00B06293"/>
    <w:rsid w:val="00B17FDD"/>
    <w:rsid w:val="00B36EC3"/>
    <w:rsid w:val="00B379ED"/>
    <w:rsid w:val="00B47989"/>
    <w:rsid w:val="00B52742"/>
    <w:rsid w:val="00B57C91"/>
    <w:rsid w:val="00B751A0"/>
    <w:rsid w:val="00B81731"/>
    <w:rsid w:val="00B85225"/>
    <w:rsid w:val="00B862EF"/>
    <w:rsid w:val="00B916DC"/>
    <w:rsid w:val="00BA41C4"/>
    <w:rsid w:val="00BD0878"/>
    <w:rsid w:val="00BF06D2"/>
    <w:rsid w:val="00BF59FA"/>
    <w:rsid w:val="00C00A69"/>
    <w:rsid w:val="00C00D96"/>
    <w:rsid w:val="00C0365D"/>
    <w:rsid w:val="00C12026"/>
    <w:rsid w:val="00C12122"/>
    <w:rsid w:val="00C24533"/>
    <w:rsid w:val="00C310D7"/>
    <w:rsid w:val="00C85741"/>
    <w:rsid w:val="00C86B79"/>
    <w:rsid w:val="00C9011D"/>
    <w:rsid w:val="00C94A0C"/>
    <w:rsid w:val="00C965AD"/>
    <w:rsid w:val="00C97719"/>
    <w:rsid w:val="00CA0367"/>
    <w:rsid w:val="00CA1471"/>
    <w:rsid w:val="00CB1E15"/>
    <w:rsid w:val="00CC396F"/>
    <w:rsid w:val="00CD24A0"/>
    <w:rsid w:val="00CD26F9"/>
    <w:rsid w:val="00CF0332"/>
    <w:rsid w:val="00CF49D4"/>
    <w:rsid w:val="00D03C1B"/>
    <w:rsid w:val="00D13CF3"/>
    <w:rsid w:val="00D15031"/>
    <w:rsid w:val="00D21255"/>
    <w:rsid w:val="00D3231B"/>
    <w:rsid w:val="00D36F04"/>
    <w:rsid w:val="00D4174D"/>
    <w:rsid w:val="00D5642B"/>
    <w:rsid w:val="00D638C1"/>
    <w:rsid w:val="00D67318"/>
    <w:rsid w:val="00D80389"/>
    <w:rsid w:val="00D82881"/>
    <w:rsid w:val="00D830A2"/>
    <w:rsid w:val="00D87359"/>
    <w:rsid w:val="00D92FD1"/>
    <w:rsid w:val="00DA444C"/>
    <w:rsid w:val="00DD1AC8"/>
    <w:rsid w:val="00DD3D01"/>
    <w:rsid w:val="00E03252"/>
    <w:rsid w:val="00E34415"/>
    <w:rsid w:val="00E356CF"/>
    <w:rsid w:val="00E37EE5"/>
    <w:rsid w:val="00E40CDC"/>
    <w:rsid w:val="00E63EB8"/>
    <w:rsid w:val="00E70175"/>
    <w:rsid w:val="00E71AF2"/>
    <w:rsid w:val="00E8682E"/>
    <w:rsid w:val="00E972BC"/>
    <w:rsid w:val="00EE4C39"/>
    <w:rsid w:val="00EE4C6C"/>
    <w:rsid w:val="00EF3260"/>
    <w:rsid w:val="00EF5C10"/>
    <w:rsid w:val="00EF5E61"/>
    <w:rsid w:val="00EF642A"/>
    <w:rsid w:val="00F07CD3"/>
    <w:rsid w:val="00F15F5F"/>
    <w:rsid w:val="00F32203"/>
    <w:rsid w:val="00F32517"/>
    <w:rsid w:val="00F43CBC"/>
    <w:rsid w:val="00F60885"/>
    <w:rsid w:val="00F61261"/>
    <w:rsid w:val="00F66EC9"/>
    <w:rsid w:val="00F80CB9"/>
    <w:rsid w:val="00F84D97"/>
    <w:rsid w:val="00F85C40"/>
    <w:rsid w:val="00F96E8A"/>
    <w:rsid w:val="00FD16C0"/>
    <w:rsid w:val="00FD6024"/>
    <w:rsid w:val="00FD6B2D"/>
    <w:rsid w:val="00FD700B"/>
    <w:rsid w:val="00FF6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="f" fillcolor="none [3200]" strokecolor="none [3041]">
      <v:fill color="none [3200]" on="f"/>
      <v:stroke color="none [3041]" weight="3pt"/>
      <v:shadow on="t" type="perspective" color="none [1601]" opacity=".5" offset="1pt" offset2="-1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10B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paragraph" w:styleId="1">
    <w:name w:val="heading 1"/>
    <w:basedOn w:val="a"/>
    <w:next w:val="a"/>
    <w:link w:val="1Char"/>
    <w:uiPriority w:val="9"/>
    <w:qFormat/>
    <w:rsid w:val="007B3E56"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iPriority w:val="9"/>
    <w:qFormat/>
    <w:rsid w:val="007B3E56"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iPriority w:val="9"/>
    <w:qFormat/>
    <w:rsid w:val="007B3E56"/>
    <w:pPr>
      <w:keepNext/>
      <w:keepLines/>
      <w:numPr>
        <w:ilvl w:val="2"/>
        <w:numId w:val="1"/>
      </w:numPr>
      <w:tabs>
        <w:tab w:val="left" w:pos="720"/>
      </w:tabs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B3E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3E56"/>
    <w:rPr>
      <w:sz w:val="18"/>
      <w:szCs w:val="18"/>
    </w:rPr>
  </w:style>
  <w:style w:type="paragraph" w:styleId="a4">
    <w:name w:val="footer"/>
    <w:basedOn w:val="a"/>
    <w:link w:val="Char0"/>
    <w:unhideWhenUsed/>
    <w:rsid w:val="007B3E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3E5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B3E56"/>
    <w:rPr>
      <w:rFonts w:ascii="Times New Roman" w:eastAsia="宋体" w:hAnsi="Times New Roman" w:cs="Times New Roman"/>
      <w:b/>
      <w:kern w:val="44"/>
      <w:sz w:val="44"/>
      <w:szCs w:val="20"/>
    </w:rPr>
  </w:style>
  <w:style w:type="character" w:customStyle="1" w:styleId="2Char">
    <w:name w:val="标题 2 Char"/>
    <w:basedOn w:val="a0"/>
    <w:link w:val="2"/>
    <w:uiPriority w:val="9"/>
    <w:rsid w:val="007B3E56"/>
    <w:rPr>
      <w:rFonts w:ascii="Arial" w:eastAsia="黑体" w:hAnsi="Arial" w:cs="Times New Roman"/>
      <w:b/>
      <w:sz w:val="32"/>
      <w:szCs w:val="20"/>
    </w:rPr>
  </w:style>
  <w:style w:type="character" w:customStyle="1" w:styleId="3Char">
    <w:name w:val="标题 3 Char"/>
    <w:basedOn w:val="a0"/>
    <w:link w:val="3"/>
    <w:uiPriority w:val="9"/>
    <w:rsid w:val="007B3E56"/>
    <w:rPr>
      <w:rFonts w:ascii="Times New Roman" w:eastAsia="宋体" w:hAnsi="Times New Roman" w:cs="Times New Roman"/>
      <w:b/>
      <w:sz w:val="32"/>
      <w:szCs w:val="20"/>
    </w:rPr>
  </w:style>
  <w:style w:type="character" w:styleId="a5">
    <w:name w:val="Hyperlink"/>
    <w:uiPriority w:val="99"/>
    <w:unhideWhenUsed/>
    <w:rsid w:val="007B3E56"/>
    <w:rPr>
      <w:color w:val="0000FF"/>
      <w:u w:val="single"/>
    </w:rPr>
  </w:style>
  <w:style w:type="paragraph" w:styleId="20">
    <w:name w:val="toc 2"/>
    <w:basedOn w:val="a"/>
    <w:next w:val="a"/>
    <w:uiPriority w:val="39"/>
    <w:unhideWhenUsed/>
    <w:qFormat/>
    <w:rsid w:val="007B3E56"/>
    <w:pPr>
      <w:ind w:leftChars="200" w:left="420"/>
    </w:pPr>
  </w:style>
  <w:style w:type="paragraph" w:styleId="30">
    <w:name w:val="toc 3"/>
    <w:basedOn w:val="a"/>
    <w:next w:val="a"/>
    <w:uiPriority w:val="39"/>
    <w:unhideWhenUsed/>
    <w:qFormat/>
    <w:rsid w:val="007B3E56"/>
    <w:pPr>
      <w:ind w:leftChars="400" w:left="840"/>
    </w:pPr>
  </w:style>
  <w:style w:type="paragraph" w:styleId="10">
    <w:name w:val="toc 1"/>
    <w:basedOn w:val="a"/>
    <w:next w:val="a"/>
    <w:uiPriority w:val="39"/>
    <w:unhideWhenUsed/>
    <w:qFormat/>
    <w:rsid w:val="007B3E56"/>
  </w:style>
  <w:style w:type="paragraph" w:styleId="a6">
    <w:name w:val="Normal (Web)"/>
    <w:basedOn w:val="a"/>
    <w:uiPriority w:val="99"/>
    <w:semiHidden/>
    <w:unhideWhenUsed/>
    <w:rsid w:val="007B3E5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4B548C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5A1DA5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5A1DA5"/>
    <w:rPr>
      <w:rFonts w:ascii="Times New Roman" w:eastAsia="宋体" w:hAnsi="Times New Roman" w:cs="Times New Roman"/>
      <w:sz w:val="18"/>
      <w:szCs w:val="18"/>
    </w:rPr>
  </w:style>
  <w:style w:type="paragraph" w:styleId="a9">
    <w:name w:val="No Spacing"/>
    <w:uiPriority w:val="1"/>
    <w:qFormat/>
    <w:rsid w:val="0039610B"/>
    <w:pPr>
      <w:widowControl w:val="0"/>
      <w:spacing w:line="360" w:lineRule="auto"/>
      <w:ind w:firstLineChars="200" w:firstLine="200"/>
      <w:jc w:val="both"/>
    </w:pPr>
    <w:rPr>
      <w:rFonts w:ascii="Times New Roman" w:eastAsia="宋体" w:hAnsi="Times New Roman" w:cs="Times New Roman"/>
      <w:szCs w:val="20"/>
    </w:rPr>
  </w:style>
  <w:style w:type="character" w:customStyle="1" w:styleId="operationprintclaimorderno">
    <w:name w:val="operation_print_claim_order_no"/>
    <w:basedOn w:val="a0"/>
    <w:rsid w:val="00A61C34"/>
  </w:style>
  <w:style w:type="character" w:customStyle="1" w:styleId="tabvalue">
    <w:name w:val="tab_value"/>
    <w:basedOn w:val="a0"/>
    <w:rsid w:val="00C97719"/>
  </w:style>
  <w:style w:type="paragraph" w:styleId="TOC">
    <w:name w:val="TOC Heading"/>
    <w:basedOn w:val="1"/>
    <w:next w:val="a"/>
    <w:uiPriority w:val="39"/>
    <w:unhideWhenUsed/>
    <w:qFormat/>
    <w:rsid w:val="0030202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48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ECFA7B-20C8-4EDD-87AB-AEE191DFE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3679</TotalTime>
  <Pages>11</Pages>
  <Words>498</Words>
  <Characters>2840</Characters>
  <Application>Microsoft Office Word</Application>
  <DocSecurity>0</DocSecurity>
  <Lines>23</Lines>
  <Paragraphs>6</Paragraphs>
  <ScaleCrop>false</ScaleCrop>
  <Company/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pei wei</dc:creator>
  <cp:keywords/>
  <dc:description/>
  <cp:lastModifiedBy>admin</cp:lastModifiedBy>
  <cp:revision>130</cp:revision>
  <dcterms:created xsi:type="dcterms:W3CDTF">2016-05-18T07:27:00Z</dcterms:created>
  <dcterms:modified xsi:type="dcterms:W3CDTF">2016-12-28T01:41:00Z</dcterms:modified>
</cp:coreProperties>
</file>